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781" w:type="dxa"/>
        <w:tblInd w:w="675" w:type="dxa"/>
        <w:tblLook w:val="04A0" w:firstRow="1" w:lastRow="0" w:firstColumn="1" w:lastColumn="0" w:noHBand="0" w:noVBand="1"/>
      </w:tblPr>
      <w:tblGrid>
        <w:gridCol w:w="7576"/>
        <w:gridCol w:w="2205"/>
      </w:tblGrid>
      <w:tr w:rsidR="006F4B19" w:rsidRPr="006F4B19" w:rsidTr="00153790">
        <w:trPr>
          <w:trHeight w:val="199"/>
        </w:trPr>
        <w:tc>
          <w:tcPr>
            <w:tcW w:w="9781" w:type="dxa"/>
            <w:gridSpan w:val="2"/>
          </w:tcPr>
          <w:p w:rsidR="006F4B19" w:rsidRPr="006F4B19" w:rsidRDefault="006F4B19" w:rsidP="006F4B19">
            <w:pPr>
              <w:jc w:val="center"/>
              <w:rPr>
                <w:rFonts w:ascii="Times New Roman" w:eastAsia="Times New Roman" w:hAnsi="Times New Roman" w:cs="Times New Roman"/>
              </w:rPr>
            </w:pPr>
            <w:proofErr w:type="spellStart"/>
            <w:r w:rsidRPr="006F4B19">
              <w:rPr>
                <w:rFonts w:ascii="Times New Roman" w:eastAsia="Times New Roman" w:hAnsi="Times New Roman" w:cs="Times New Roman"/>
                <w:b/>
              </w:rPr>
              <w:t>Средняя</w:t>
            </w:r>
            <w:proofErr w:type="spellEnd"/>
            <w:r w:rsidRPr="006F4B19">
              <w:rPr>
                <w:rFonts w:ascii="Times New Roman" w:eastAsia="Times New Roman" w:hAnsi="Times New Roman" w:cs="Times New Roman"/>
                <w:b/>
              </w:rPr>
              <w:t xml:space="preserve"> </w:t>
            </w:r>
            <w:proofErr w:type="spellStart"/>
            <w:r w:rsidRPr="006F4B19">
              <w:rPr>
                <w:rFonts w:ascii="Times New Roman" w:eastAsia="Times New Roman" w:hAnsi="Times New Roman" w:cs="Times New Roman"/>
                <w:b/>
              </w:rPr>
              <w:t>группа</w:t>
            </w:r>
            <w:proofErr w:type="spellEnd"/>
            <w:r w:rsidRPr="006F4B19">
              <w:rPr>
                <w:rFonts w:ascii="Times New Roman" w:eastAsia="Times New Roman" w:hAnsi="Times New Roman" w:cs="Times New Roman"/>
                <w:b/>
              </w:rPr>
              <w:t xml:space="preserve"> </w:t>
            </w:r>
            <w:proofErr w:type="spellStart"/>
            <w:r w:rsidRPr="006F4B19">
              <w:rPr>
                <w:rFonts w:ascii="Times New Roman" w:eastAsia="Times New Roman" w:hAnsi="Times New Roman" w:cs="Times New Roman"/>
                <w:b/>
              </w:rPr>
              <w:t>дошкольного</w:t>
            </w:r>
            <w:proofErr w:type="spellEnd"/>
            <w:r w:rsidRPr="006F4B19">
              <w:rPr>
                <w:rFonts w:ascii="Times New Roman" w:eastAsia="Times New Roman" w:hAnsi="Times New Roman" w:cs="Times New Roman"/>
                <w:b/>
              </w:rPr>
              <w:t xml:space="preserve"> </w:t>
            </w:r>
            <w:proofErr w:type="spellStart"/>
            <w:r w:rsidRPr="006F4B19">
              <w:rPr>
                <w:rFonts w:ascii="Times New Roman" w:eastAsia="Times New Roman" w:hAnsi="Times New Roman" w:cs="Times New Roman"/>
                <w:b/>
              </w:rPr>
              <w:t>возраста</w:t>
            </w:r>
            <w:proofErr w:type="spellEnd"/>
          </w:p>
        </w:tc>
      </w:tr>
      <w:tr w:rsidR="006F4B19" w:rsidRPr="006F4B19" w:rsidTr="00153790">
        <w:trPr>
          <w:gridAfter w:val="1"/>
          <w:wAfter w:w="2205" w:type="dxa"/>
          <w:trHeight w:val="217"/>
        </w:trPr>
        <w:tc>
          <w:tcPr>
            <w:tcW w:w="7576" w:type="dxa"/>
          </w:tcPr>
          <w:p w:rsidR="006F4B19" w:rsidRPr="006F4B19" w:rsidRDefault="006F4B19" w:rsidP="006F4B19">
            <w:pPr>
              <w:jc w:val="center"/>
              <w:rPr>
                <w:rFonts w:ascii="Times New Roman" w:eastAsia="Times New Roman" w:hAnsi="Times New Roman" w:cs="Times New Roman"/>
                <w:b/>
              </w:rPr>
            </w:pPr>
            <w:proofErr w:type="spellStart"/>
            <w:r w:rsidRPr="006F4B19">
              <w:rPr>
                <w:rFonts w:ascii="Times New Roman" w:eastAsia="Times New Roman" w:hAnsi="Times New Roman" w:cs="Times New Roman"/>
                <w:b/>
              </w:rPr>
              <w:t>перечень</w:t>
            </w:r>
            <w:proofErr w:type="spellEnd"/>
          </w:p>
        </w:tc>
      </w:tr>
      <w:tr w:rsidR="006F4B19" w:rsidRPr="006F4B19" w:rsidTr="00153790">
        <w:trPr>
          <w:trHeight w:val="193"/>
        </w:trPr>
        <w:tc>
          <w:tcPr>
            <w:tcW w:w="9781" w:type="dxa"/>
            <w:gridSpan w:val="2"/>
          </w:tcPr>
          <w:p w:rsidR="006F4B19" w:rsidRPr="006F4B19" w:rsidRDefault="006F4B19" w:rsidP="006F4B19">
            <w:pPr>
              <w:jc w:val="center"/>
              <w:rPr>
                <w:rFonts w:ascii="Times New Roman" w:eastAsia="Times New Roman" w:hAnsi="Times New Roman" w:cs="Times New Roman"/>
              </w:rPr>
            </w:pPr>
            <w:proofErr w:type="spellStart"/>
            <w:r w:rsidRPr="006F4B19">
              <w:rPr>
                <w:rFonts w:ascii="Times New Roman" w:eastAsia="Times New Roman" w:hAnsi="Times New Roman" w:cs="Times New Roman"/>
                <w:b/>
              </w:rPr>
              <w:t>Социально-коммуникативное</w:t>
            </w:r>
            <w:proofErr w:type="spellEnd"/>
            <w:r w:rsidRPr="006F4B19">
              <w:rPr>
                <w:rFonts w:ascii="Times New Roman" w:eastAsia="Times New Roman" w:hAnsi="Times New Roman" w:cs="Times New Roman"/>
                <w:b/>
              </w:rPr>
              <w:t xml:space="preserve"> </w:t>
            </w:r>
            <w:proofErr w:type="spellStart"/>
            <w:r w:rsidRPr="006F4B19">
              <w:rPr>
                <w:rFonts w:ascii="Times New Roman" w:eastAsia="Times New Roman" w:hAnsi="Times New Roman" w:cs="Times New Roman"/>
                <w:b/>
              </w:rPr>
              <w:t>развитие</w:t>
            </w:r>
            <w:proofErr w:type="spellEnd"/>
          </w:p>
        </w:tc>
      </w:tr>
      <w:tr w:rsidR="006F4B19" w:rsidRPr="006F4B19" w:rsidTr="006F4B19">
        <w:trPr>
          <w:trHeight w:val="217"/>
        </w:trPr>
        <w:tc>
          <w:tcPr>
            <w:tcW w:w="9781" w:type="dxa"/>
            <w:gridSpan w:val="2"/>
          </w:tcPr>
          <w:p w:rsidR="006F4B19" w:rsidRPr="006F4B19" w:rsidRDefault="006F4B19" w:rsidP="006F4B19">
            <w:pPr>
              <w:jc w:val="both"/>
              <w:rPr>
                <w:rFonts w:ascii="Times New Roman" w:eastAsia="Times New Roman" w:hAnsi="Times New Roman" w:cs="Times New Roman"/>
                <w:lang w:val="ru-RU"/>
              </w:rPr>
            </w:pPr>
            <w:proofErr w:type="gramStart"/>
            <w:r w:rsidRPr="006F4B19">
              <w:rPr>
                <w:rFonts w:ascii="Times New Roman" w:eastAsia="Times New Roman" w:hAnsi="Times New Roman" w:cs="Times New Roman"/>
                <w:b/>
                <w:i/>
                <w:lang w:val="ru-RU"/>
              </w:rPr>
              <w:t>Сюжетно - ролевая игра «Семья»:</w:t>
            </w:r>
            <w:r w:rsidRPr="006F4B19">
              <w:rPr>
                <w:rFonts w:ascii="Times New Roman" w:eastAsia="Times New Roman" w:hAnsi="Times New Roman" w:cs="Times New Roman"/>
                <w:lang w:val="ru-RU"/>
              </w:rPr>
              <w:t xml:space="preserve"> куклы средние; наборы</w:t>
            </w:r>
            <w:r w:rsidRPr="006F4B19">
              <w:rPr>
                <w:rFonts w:ascii="Times New Roman" w:eastAsia="Times New Roman" w:hAnsi="Times New Roman" w:cs="Times New Roman"/>
              </w:rPr>
              <w:t>  </w:t>
            </w:r>
            <w:r w:rsidRPr="006F4B19">
              <w:rPr>
                <w:rFonts w:ascii="Times New Roman" w:eastAsia="Times New Roman" w:hAnsi="Times New Roman" w:cs="Times New Roman"/>
                <w:lang w:val="ru-RU"/>
              </w:rPr>
              <w:t>чайной  (блюдца, чашки) и кухонной посуды (кастрюля, сковорода, чайник);</w:t>
            </w:r>
            <w:proofErr w:type="gramEnd"/>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предметы бытовой техники (фен, утюг; гладильная доска), набор мебели для кукол, кукольный дом для средних кукол, куклы.</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b/>
                <w:i/>
                <w:lang w:val="ru-RU"/>
              </w:rPr>
              <w:t>Сюжетно-ролевая игра «Парикмахерская»</w:t>
            </w:r>
            <w:r w:rsidRPr="006F4B19">
              <w:rPr>
                <w:rFonts w:ascii="Times New Roman" w:eastAsia="Times New Roman" w:hAnsi="Times New Roman" w:cs="Times New Roman"/>
                <w:lang w:val="ru-RU"/>
              </w:rPr>
              <w:t>: зеркало; набор парикмахерской (расческа, зеркало, резинки, ободок, сундучок, накидка и т.д.).</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b/>
                <w:i/>
                <w:lang w:val="ru-RU"/>
              </w:rPr>
              <w:t>Сюжетно-ролевая игра «Магазин»:</w:t>
            </w:r>
            <w:r w:rsidRPr="006F4B19">
              <w:rPr>
                <w:rFonts w:ascii="Times New Roman" w:eastAsia="Times New Roman" w:hAnsi="Times New Roman" w:cs="Times New Roman"/>
                <w:lang w:val="ru-RU"/>
              </w:rPr>
              <w:t xml:space="preserve"> набор хлебобулочных изделий (хлеб, батон, пряники); набор фруктов; набор овощей; корзинки для игровых наборов; сумочка детская; корзинка детская; набор для магазина (касса, весы, кошелек, деньги и т.д.).</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b/>
                <w:i/>
                <w:lang w:val="ru-RU"/>
              </w:rPr>
              <w:t>Сюжетно-ролевая игра «Больница»</w:t>
            </w:r>
            <w:r w:rsidRPr="006F4B19">
              <w:rPr>
                <w:rFonts w:ascii="Times New Roman" w:eastAsia="Times New Roman" w:hAnsi="Times New Roman" w:cs="Times New Roman"/>
                <w:lang w:val="ru-RU"/>
              </w:rPr>
              <w:t xml:space="preserve">: набор медицинских принадлежностей (укол, пузырьки, градусник и т.д.); телефон. </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b/>
                <w:i/>
                <w:lang w:val="ru-RU"/>
              </w:rPr>
              <w:t>Сюжетно-ролевая игра «Мастерская»</w:t>
            </w:r>
            <w:r w:rsidRPr="006F4B19">
              <w:rPr>
                <w:rFonts w:ascii="Times New Roman" w:eastAsia="Times New Roman" w:hAnsi="Times New Roman" w:cs="Times New Roman"/>
                <w:lang w:val="ru-RU"/>
              </w:rPr>
              <w:t>: набор инструментов для ремонта машин.</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b/>
                <w:i/>
                <w:lang w:val="ru-RU"/>
              </w:rPr>
              <w:t>Сюжетно-ролевая игра «Транспорт»</w:t>
            </w:r>
            <w:r w:rsidRPr="006F4B19">
              <w:rPr>
                <w:rFonts w:ascii="Times New Roman" w:eastAsia="Times New Roman" w:hAnsi="Times New Roman" w:cs="Times New Roman"/>
                <w:lang w:val="ru-RU"/>
              </w:rPr>
              <w:t xml:space="preserve"> (грузовики, трактор, легковые машины), светофор.</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Макет «скотный двор», наборы домашних и диких животных и птиц (объемные и плоскостные).</w:t>
            </w:r>
          </w:p>
          <w:p w:rsidR="006F4B19" w:rsidRPr="006F4B19" w:rsidRDefault="006F4B19" w:rsidP="006F4B19">
            <w:pPr>
              <w:jc w:val="both"/>
              <w:rPr>
                <w:rFonts w:ascii="Times New Roman" w:eastAsia="Times New Roman" w:hAnsi="Times New Roman" w:cs="Times New Roman"/>
              </w:rPr>
            </w:pPr>
            <w:proofErr w:type="spellStart"/>
            <w:r w:rsidRPr="006F4B19">
              <w:rPr>
                <w:rFonts w:ascii="Times New Roman" w:eastAsia="Times New Roman" w:hAnsi="Times New Roman" w:cs="Times New Roman"/>
              </w:rPr>
              <w:t>Набор</w:t>
            </w:r>
            <w:proofErr w:type="spellEnd"/>
            <w:r w:rsidRPr="006F4B19">
              <w:rPr>
                <w:rFonts w:ascii="Times New Roman" w:eastAsia="Times New Roman" w:hAnsi="Times New Roman" w:cs="Times New Roman"/>
              </w:rPr>
              <w:t xml:space="preserve"> </w:t>
            </w:r>
            <w:proofErr w:type="spellStart"/>
            <w:r w:rsidRPr="006F4B19">
              <w:rPr>
                <w:rFonts w:ascii="Times New Roman" w:eastAsia="Times New Roman" w:hAnsi="Times New Roman" w:cs="Times New Roman"/>
              </w:rPr>
              <w:t>солдатиков</w:t>
            </w:r>
            <w:proofErr w:type="spellEnd"/>
            <w:r w:rsidRPr="006F4B19">
              <w:rPr>
                <w:rFonts w:ascii="Times New Roman" w:eastAsia="Times New Roman" w:hAnsi="Times New Roman" w:cs="Times New Roman"/>
              </w:rPr>
              <w:t>.</w:t>
            </w:r>
          </w:p>
        </w:tc>
      </w:tr>
      <w:tr w:rsidR="006F4B19" w:rsidRPr="006F4B19" w:rsidTr="006F4B19">
        <w:trPr>
          <w:trHeight w:val="519"/>
        </w:trPr>
        <w:tc>
          <w:tcPr>
            <w:tcW w:w="9781" w:type="dxa"/>
            <w:gridSpan w:val="2"/>
          </w:tcPr>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 xml:space="preserve">Штора для уголка уединения. </w:t>
            </w:r>
          </w:p>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 xml:space="preserve">Нитки, пряжа, трафареты. </w:t>
            </w:r>
          </w:p>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 xml:space="preserve">Набор раскрасок и карандашей. </w:t>
            </w:r>
          </w:p>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 xml:space="preserve">Детские книги с красочными рисунками. </w:t>
            </w:r>
          </w:p>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 xml:space="preserve">Антистрессовые мячики и игрушки, прищепки. </w:t>
            </w:r>
          </w:p>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Д/и «Покажи эмоцию», «Настроение».</w:t>
            </w:r>
          </w:p>
        </w:tc>
      </w:tr>
      <w:tr w:rsidR="006F4B19" w:rsidRPr="006F4B19" w:rsidTr="006F4B19">
        <w:trPr>
          <w:trHeight w:val="217"/>
        </w:trPr>
        <w:tc>
          <w:tcPr>
            <w:tcW w:w="9781" w:type="dxa"/>
            <w:gridSpan w:val="2"/>
          </w:tcPr>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Демонстрационный материал «Не играй с огнем!», «Чтобы избежать неприятностей».</w:t>
            </w:r>
          </w:p>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Дидактические игры: «Основы безопасности в доме», «Опасно - не опасно», «Можно - нельзя».</w:t>
            </w:r>
          </w:p>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Дорожные знаки («Пешеходный переход», «Дети», «Светофор» и др.)</w:t>
            </w:r>
          </w:p>
          <w:p w:rsidR="006F4B19" w:rsidRPr="006F4B19" w:rsidRDefault="006F4B19" w:rsidP="006F4B19">
            <w:pPr>
              <w:jc w:val="both"/>
              <w:rPr>
                <w:rFonts w:ascii="Times New Roman" w:eastAsia="Times New Roman" w:hAnsi="Times New Roman" w:cs="Times New Roman"/>
                <w:lang w:val="ru-RU" w:eastAsia="ru-RU"/>
              </w:rPr>
            </w:pPr>
            <w:r w:rsidRPr="006F4B19">
              <w:rPr>
                <w:rFonts w:ascii="Times New Roman" w:eastAsia="Times New Roman" w:hAnsi="Times New Roman" w:cs="Times New Roman"/>
                <w:lang w:val="ru-RU" w:eastAsia="ru-RU"/>
              </w:rPr>
              <w:t>Макет «Город», мелкие автомобили для обыгрывания.</w:t>
            </w:r>
          </w:p>
          <w:p w:rsidR="006F4B19" w:rsidRPr="006F4B19" w:rsidRDefault="006F4B19" w:rsidP="006F4B19">
            <w:pPr>
              <w:jc w:val="both"/>
              <w:rPr>
                <w:rFonts w:ascii="Times New Roman" w:eastAsia="Times New Roman" w:hAnsi="Times New Roman" w:cs="Times New Roman"/>
                <w:lang w:val="ru-RU" w:eastAsia="ru-RU"/>
              </w:rPr>
            </w:pPr>
            <w:r w:rsidRPr="006F4B19">
              <w:rPr>
                <w:rFonts w:ascii="Times New Roman" w:eastAsia="Times New Roman" w:hAnsi="Times New Roman" w:cs="Times New Roman"/>
                <w:lang w:val="ru-RU" w:eastAsia="ru-RU"/>
              </w:rPr>
              <w:t>«Пожарная безопасность» (контейнер с атрибутами).</w:t>
            </w:r>
          </w:p>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«Движение без опасности «Гараж» (контейнер с атрибутами).</w:t>
            </w:r>
          </w:p>
        </w:tc>
      </w:tr>
      <w:tr w:rsidR="006F4B19" w:rsidRPr="006F4B19" w:rsidTr="006F4B19">
        <w:trPr>
          <w:trHeight w:val="519"/>
        </w:trPr>
        <w:tc>
          <w:tcPr>
            <w:tcW w:w="9781" w:type="dxa"/>
            <w:gridSpan w:val="2"/>
          </w:tcPr>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Инвентарь   для  трудовой  деятельности (тряпочки для стирания пыли, совочки, лейка, фартуки).</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 xml:space="preserve">Со 2 полугодия Уголок дежурных: фартуки, колпаки. </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Панно «Виды дежурства» с именами детей группы</w:t>
            </w:r>
          </w:p>
        </w:tc>
      </w:tr>
      <w:tr w:rsidR="006F4B19" w:rsidRPr="006F4B19" w:rsidTr="00153790">
        <w:trPr>
          <w:trHeight w:val="217"/>
        </w:trPr>
        <w:tc>
          <w:tcPr>
            <w:tcW w:w="9781" w:type="dxa"/>
            <w:gridSpan w:val="2"/>
          </w:tcPr>
          <w:p w:rsidR="006F4B19" w:rsidRPr="006F4B19" w:rsidRDefault="006F4B19" w:rsidP="006F4B19">
            <w:pPr>
              <w:jc w:val="center"/>
              <w:rPr>
                <w:rFonts w:ascii="Times New Roman" w:eastAsia="Times New Roman" w:hAnsi="Times New Roman" w:cs="Times New Roman"/>
                <w:b/>
              </w:rPr>
            </w:pPr>
            <w:proofErr w:type="spellStart"/>
            <w:r w:rsidRPr="006F4B19">
              <w:rPr>
                <w:rFonts w:ascii="Times New Roman" w:eastAsia="Times New Roman" w:hAnsi="Times New Roman" w:cs="Times New Roman"/>
                <w:b/>
              </w:rPr>
              <w:t>Познавательное</w:t>
            </w:r>
            <w:proofErr w:type="spellEnd"/>
            <w:r w:rsidRPr="006F4B19">
              <w:rPr>
                <w:rFonts w:ascii="Times New Roman" w:eastAsia="Times New Roman" w:hAnsi="Times New Roman" w:cs="Times New Roman"/>
                <w:b/>
              </w:rPr>
              <w:t xml:space="preserve"> </w:t>
            </w:r>
            <w:proofErr w:type="spellStart"/>
            <w:r w:rsidRPr="006F4B19">
              <w:rPr>
                <w:rFonts w:ascii="Times New Roman" w:eastAsia="Times New Roman" w:hAnsi="Times New Roman" w:cs="Times New Roman"/>
                <w:b/>
              </w:rPr>
              <w:t>развитие</w:t>
            </w:r>
            <w:proofErr w:type="spellEnd"/>
          </w:p>
        </w:tc>
      </w:tr>
      <w:tr w:rsidR="006F4B19" w:rsidRPr="006F4B19" w:rsidTr="006F4B19">
        <w:trPr>
          <w:trHeight w:val="70"/>
        </w:trPr>
        <w:tc>
          <w:tcPr>
            <w:tcW w:w="9781" w:type="dxa"/>
            <w:gridSpan w:val="2"/>
            <w:tcBorders>
              <w:bottom w:val="single" w:sz="4" w:space="0" w:color="auto"/>
            </w:tcBorders>
          </w:tcPr>
          <w:p w:rsidR="006F4B19" w:rsidRPr="006F4B19" w:rsidRDefault="006F4B19" w:rsidP="006F4B19">
            <w:pPr>
              <w:shd w:val="clear" w:color="auto" w:fill="FFFFFF"/>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Комнатные растения: традесканция, гибискус, хлорофитум, рео, драцена, бегония; паспорт растений, календарь погоды, альбом «Способы ухода за растениями».</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Оборудование для труда (лейки, палочки для рыхления почвы).</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Набор для экспериментирования с водой: стол-поддон, емкости одинакового и разного объема и разной формы, предметы для переливания и вылавливания – черпачки, воронки, сачки; мерные стаканчики, предметы из разных материалов,</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rPr>
              <w:t> </w:t>
            </w:r>
            <w:r w:rsidRPr="006F4B19">
              <w:rPr>
                <w:rFonts w:ascii="Times New Roman" w:eastAsia="Times New Roman" w:hAnsi="Times New Roman" w:cs="Times New Roman"/>
                <w:lang w:val="ru-RU"/>
              </w:rPr>
              <w:t>Наборы для экспериментирования с песком и водой, формочки, емкости, совочки, лопатки.</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Подборка из природного материала: шишки, камешки, семена.</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Коллекция плодов и семян.</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Модель времен года «Дидактическое дерево»</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 xml:space="preserve">Д/и «Времена года», «Чей малыш?», «Фрукты, ягоды, овощи», Лото «Овощи», «Кто что ест?», «Навстречу радуге», «Составь птицу». </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 xml:space="preserve">Н/и: «Ботаническое домино» (ягоды), «Крылья, лапы и хвосты», «Зимующие птицы», «Живая и неживая природа», «Фрукты, овощи, грибы, ягоды», «Четыре сезона», «Перелетные птицы», «Грибное лукошко», «Узнаем живой мир», «Фрукты». </w:t>
            </w:r>
          </w:p>
        </w:tc>
      </w:tr>
      <w:tr w:rsidR="006F4B19" w:rsidRPr="006F4B19" w:rsidTr="006F4B19">
        <w:trPr>
          <w:trHeight w:val="217"/>
        </w:trPr>
        <w:tc>
          <w:tcPr>
            <w:tcW w:w="9781" w:type="dxa"/>
            <w:gridSpan w:val="2"/>
          </w:tcPr>
          <w:p w:rsidR="006F4B19" w:rsidRPr="006F4B19" w:rsidRDefault="006F4B19" w:rsidP="006F4B19">
            <w:pPr>
              <w:shd w:val="clear" w:color="auto" w:fill="FFFFFF"/>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Развивающий набор по методике Фребеля: деревянные кубики.</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Геометрическое лото.</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Игра « Найди пару».</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Д/и «Найди транспорт», лото «Мой дом», лото «Подбери и назови», «Играем в профессии», «Транспорт», «Назови одним словом», лото «Этикет», «Из чего что?», «Что сначала, что потом?» «Пазлы», «Найди четвертый лишний», «Часть и целое», «Уютный домик», «Найди половинку».</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Д/и «Золушка», «Шнуровка», «Веселые прищепки» (сенсорика).</w:t>
            </w:r>
          </w:p>
        </w:tc>
      </w:tr>
      <w:tr w:rsidR="006F4B19" w:rsidRPr="006F4B19" w:rsidTr="006F4B19">
        <w:trPr>
          <w:trHeight w:val="519"/>
        </w:trPr>
        <w:tc>
          <w:tcPr>
            <w:tcW w:w="9781" w:type="dxa"/>
            <w:gridSpan w:val="2"/>
          </w:tcPr>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rPr>
              <w:lastRenderedPageBreak/>
              <w:t> </w:t>
            </w:r>
            <w:r w:rsidRPr="006F4B19">
              <w:rPr>
                <w:rFonts w:ascii="Times New Roman" w:eastAsia="Times New Roman" w:hAnsi="Times New Roman" w:cs="Times New Roman"/>
                <w:lang w:val="ru-RU"/>
              </w:rPr>
              <w:t>Семейный  фотоальбом.</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 xml:space="preserve"> Макет « Русская изба».</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 xml:space="preserve"> Альбом « Достопримечательности города, области».</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 xml:space="preserve"> Народные промыслы Оренбургской области (пуховый платок, вязаные изделия из шерсти и пуха, тряпичные куклы)</w:t>
            </w:r>
          </w:p>
        </w:tc>
      </w:tr>
      <w:tr w:rsidR="006F4B19" w:rsidRPr="006F4B19" w:rsidTr="00153790">
        <w:trPr>
          <w:trHeight w:val="217"/>
        </w:trPr>
        <w:tc>
          <w:tcPr>
            <w:tcW w:w="9781" w:type="dxa"/>
            <w:gridSpan w:val="2"/>
          </w:tcPr>
          <w:p w:rsidR="006F4B19" w:rsidRPr="006F4B19" w:rsidRDefault="006F4B19" w:rsidP="006F4B19">
            <w:pPr>
              <w:jc w:val="center"/>
              <w:rPr>
                <w:rFonts w:ascii="Times New Roman" w:eastAsia="Times New Roman" w:hAnsi="Times New Roman" w:cs="Times New Roman"/>
                <w:b/>
              </w:rPr>
            </w:pPr>
            <w:proofErr w:type="spellStart"/>
            <w:r w:rsidRPr="006F4B19">
              <w:rPr>
                <w:rFonts w:ascii="Times New Roman" w:eastAsia="Times New Roman" w:hAnsi="Times New Roman" w:cs="Times New Roman"/>
                <w:b/>
              </w:rPr>
              <w:t>Развитие</w:t>
            </w:r>
            <w:proofErr w:type="spellEnd"/>
            <w:r w:rsidRPr="006F4B19">
              <w:rPr>
                <w:rFonts w:ascii="Times New Roman" w:eastAsia="Times New Roman" w:hAnsi="Times New Roman" w:cs="Times New Roman"/>
                <w:b/>
              </w:rPr>
              <w:t xml:space="preserve"> </w:t>
            </w:r>
            <w:proofErr w:type="spellStart"/>
            <w:r w:rsidRPr="006F4B19">
              <w:rPr>
                <w:rFonts w:ascii="Times New Roman" w:eastAsia="Times New Roman" w:hAnsi="Times New Roman" w:cs="Times New Roman"/>
                <w:b/>
              </w:rPr>
              <w:t>речи</w:t>
            </w:r>
            <w:proofErr w:type="spellEnd"/>
          </w:p>
        </w:tc>
      </w:tr>
      <w:tr w:rsidR="006F4B19" w:rsidRPr="006F4B19" w:rsidTr="006F4B19">
        <w:trPr>
          <w:trHeight w:val="519"/>
        </w:trPr>
        <w:tc>
          <w:tcPr>
            <w:tcW w:w="9781" w:type="dxa"/>
            <w:gridSpan w:val="2"/>
          </w:tcPr>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Дидактический материал по развитию речи.</w:t>
            </w:r>
          </w:p>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Настольно-печатные игры по развитию речи: «Картинки-сюжеты», «Что мы делаем зимой».</w:t>
            </w:r>
          </w:p>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Наборы картинок для составления рассказов.</w:t>
            </w:r>
          </w:p>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Мнемотаблицы.</w:t>
            </w:r>
          </w:p>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Серия картинок «Времена года.</w:t>
            </w:r>
          </w:p>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Серии картинок для установления последовательности событий.</w:t>
            </w:r>
          </w:p>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Сюжетные картинки с разной тематикой.</w:t>
            </w:r>
          </w:p>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Набор кубиков с буквами.</w:t>
            </w:r>
          </w:p>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Художественная литература (по темам недели).</w:t>
            </w:r>
          </w:p>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Столик для общения с книгой.</w:t>
            </w:r>
          </w:p>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 xml:space="preserve">Аудиоматериал. </w:t>
            </w:r>
          </w:p>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Открытая витрина для книг.</w:t>
            </w:r>
          </w:p>
        </w:tc>
      </w:tr>
      <w:tr w:rsidR="006F4B19" w:rsidRPr="006F4B19" w:rsidTr="00153790">
        <w:trPr>
          <w:trHeight w:val="272"/>
        </w:trPr>
        <w:tc>
          <w:tcPr>
            <w:tcW w:w="9781" w:type="dxa"/>
            <w:gridSpan w:val="2"/>
          </w:tcPr>
          <w:p w:rsidR="006F4B19" w:rsidRPr="006F4B19" w:rsidRDefault="006F4B19" w:rsidP="006F4B19">
            <w:pPr>
              <w:jc w:val="center"/>
              <w:rPr>
                <w:rFonts w:ascii="Times New Roman" w:eastAsia="Times New Roman" w:hAnsi="Times New Roman" w:cs="Times New Roman"/>
                <w:b/>
              </w:rPr>
            </w:pPr>
            <w:proofErr w:type="spellStart"/>
            <w:r w:rsidRPr="006F4B19">
              <w:rPr>
                <w:rFonts w:ascii="Times New Roman" w:eastAsia="Times New Roman" w:hAnsi="Times New Roman" w:cs="Times New Roman"/>
                <w:b/>
              </w:rPr>
              <w:t>Художественно-эстетическое</w:t>
            </w:r>
            <w:proofErr w:type="spellEnd"/>
            <w:r w:rsidRPr="006F4B19">
              <w:rPr>
                <w:rFonts w:ascii="Times New Roman" w:eastAsia="Times New Roman" w:hAnsi="Times New Roman" w:cs="Times New Roman"/>
                <w:b/>
              </w:rPr>
              <w:t xml:space="preserve"> </w:t>
            </w:r>
            <w:proofErr w:type="spellStart"/>
            <w:r w:rsidRPr="006F4B19">
              <w:rPr>
                <w:rFonts w:ascii="Times New Roman" w:eastAsia="Times New Roman" w:hAnsi="Times New Roman" w:cs="Times New Roman"/>
                <w:b/>
              </w:rPr>
              <w:t>развитие</w:t>
            </w:r>
            <w:proofErr w:type="spellEnd"/>
          </w:p>
        </w:tc>
      </w:tr>
      <w:tr w:rsidR="006F4B19" w:rsidRPr="006F4B19" w:rsidTr="006F4B19">
        <w:trPr>
          <w:trHeight w:val="217"/>
        </w:trPr>
        <w:tc>
          <w:tcPr>
            <w:tcW w:w="9781" w:type="dxa"/>
            <w:gridSpan w:val="2"/>
          </w:tcPr>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Доска для рисования мелом.</w:t>
            </w:r>
          </w:p>
          <w:p w:rsidR="006F4B19" w:rsidRPr="006F4B19" w:rsidRDefault="006F4B19" w:rsidP="006F4B19">
            <w:pPr>
              <w:rPr>
                <w:rFonts w:ascii="Times New Roman" w:eastAsia="Times New Roman" w:hAnsi="Times New Roman" w:cs="Times New Roman"/>
                <w:lang w:val="ru-RU"/>
              </w:rPr>
            </w:pPr>
            <w:r w:rsidRPr="006F4B19">
              <w:rPr>
                <w:rFonts w:ascii="Times New Roman" w:eastAsia="Times New Roman" w:hAnsi="Times New Roman" w:cs="Times New Roman"/>
                <w:lang w:val="ru-RU"/>
              </w:rPr>
              <w:t>Место для сменных выставок детских работ.</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b/>
                <w:i/>
                <w:lang w:val="ru-RU"/>
              </w:rPr>
              <w:t xml:space="preserve">Для  каждого ребенка индивидуально: </w:t>
            </w:r>
            <w:r w:rsidRPr="006F4B19">
              <w:rPr>
                <w:rFonts w:ascii="Times New Roman" w:eastAsia="Times New Roman" w:hAnsi="Times New Roman" w:cs="Times New Roman"/>
                <w:lang w:val="ru-RU"/>
              </w:rPr>
              <w:t xml:space="preserve"> цветная бумага и картон,  белый картон, альбомы, бумага для свободного рисования, непроливайки, акварельные краски, гуашь, цветные карандаши,  фломастеры, корзинки для раздаточного материала, восковые мелки, кисточки для рисования, кисточки для клея, клеенки для аппликации, трубочки, дощечки для лепки, ватные палочки, ватные диски, зубные щетки, цветные клубочки, пластилин, стеки, салфетки для рук.</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b/>
                <w:i/>
                <w:lang w:val="ru-RU"/>
              </w:rPr>
              <w:t xml:space="preserve">Для  всех детей группы: </w:t>
            </w:r>
            <w:r w:rsidRPr="006F4B19">
              <w:rPr>
                <w:rFonts w:ascii="Times New Roman" w:eastAsia="Times New Roman" w:hAnsi="Times New Roman" w:cs="Times New Roman"/>
                <w:lang w:val="ru-RU"/>
              </w:rPr>
              <w:t>раскраски,тематические трафареты для рисования, цветные восковые мелки, гуашь.</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Предметы народно-прикладного творчества.</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Н/и «Симметричные предметы», «Подбери палитру», «Найди по контуру», «Дорисуй портрет», «Цветик - семицветик», «Собери по цвету», «Оттенки», «Собери букет», «Навстречу радуге», «Распредели овощи и фрукты», лото «Занимательная палитра», «Составь изображения отдельных предметов из геометрических фигур», «Количество и цвет», «Свари суп», «Свари компот».</w:t>
            </w:r>
          </w:p>
        </w:tc>
      </w:tr>
      <w:tr w:rsidR="006F4B19" w:rsidRPr="006F4B19" w:rsidTr="006F4B19">
        <w:trPr>
          <w:trHeight w:val="187"/>
        </w:trPr>
        <w:tc>
          <w:tcPr>
            <w:tcW w:w="9781" w:type="dxa"/>
            <w:gridSpan w:val="2"/>
          </w:tcPr>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Музыкальные инструменты: бубен,  маракасы, колокольчик,  металлофон,  дудочка, бубенцы, шумовые инструменты.</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Шумовые коробочки.</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Музыкальная колонка.</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Подборка аудио - записей с детскими песнями.</w:t>
            </w:r>
          </w:p>
        </w:tc>
      </w:tr>
      <w:tr w:rsidR="006F4B19" w:rsidRPr="006F4B19" w:rsidTr="006F4B19">
        <w:trPr>
          <w:trHeight w:val="187"/>
        </w:trPr>
        <w:tc>
          <w:tcPr>
            <w:tcW w:w="9781" w:type="dxa"/>
            <w:gridSpan w:val="2"/>
          </w:tcPr>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Ширма.</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Элементы костюмов, шапочки героев сказок.</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Настольный театр: «Маша и медведь», «Колобок», «Три медведя», «Теремок», «Гуси-лебеди», «Кот петух и лиса», «Волк и семеро козлят», «Петушок и бобовое зернышко», «Зимовье зверей», «Лиса и волк».</w:t>
            </w:r>
          </w:p>
          <w:p w:rsidR="006F4B19" w:rsidRPr="006F4B19" w:rsidRDefault="006F4B19" w:rsidP="006F4B19">
            <w:pPr>
              <w:shd w:val="clear" w:color="auto" w:fill="FFFFFF"/>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Настольные игры: «Расскажи сказку», «Красная шапочка», Кукольный театр: «Маша и медведь», «Красная шапочка».</w:t>
            </w:r>
          </w:p>
          <w:p w:rsidR="006F4B19" w:rsidRPr="006F4B19" w:rsidRDefault="006F4B19" w:rsidP="006F4B19">
            <w:pPr>
              <w:jc w:val="both"/>
              <w:rPr>
                <w:rFonts w:ascii="Times New Roman" w:eastAsia="Times New Roman" w:hAnsi="Times New Roman" w:cs="Times New Roman"/>
              </w:rPr>
            </w:pPr>
            <w:proofErr w:type="spellStart"/>
            <w:r w:rsidRPr="006F4B19">
              <w:rPr>
                <w:rFonts w:ascii="Times New Roman" w:eastAsia="Times New Roman" w:hAnsi="Times New Roman" w:cs="Times New Roman"/>
              </w:rPr>
              <w:t>Предметы</w:t>
            </w:r>
            <w:proofErr w:type="spellEnd"/>
            <w:r w:rsidRPr="006F4B19">
              <w:rPr>
                <w:rFonts w:ascii="Times New Roman" w:eastAsia="Times New Roman" w:hAnsi="Times New Roman" w:cs="Times New Roman"/>
              </w:rPr>
              <w:t xml:space="preserve"> </w:t>
            </w:r>
            <w:proofErr w:type="spellStart"/>
            <w:r w:rsidRPr="006F4B19">
              <w:rPr>
                <w:rFonts w:ascii="Times New Roman" w:eastAsia="Times New Roman" w:hAnsi="Times New Roman" w:cs="Times New Roman"/>
              </w:rPr>
              <w:t>декорации</w:t>
            </w:r>
            <w:proofErr w:type="spellEnd"/>
            <w:r w:rsidRPr="006F4B19">
              <w:rPr>
                <w:rFonts w:ascii="Times New Roman" w:eastAsia="Times New Roman" w:hAnsi="Times New Roman" w:cs="Times New Roman"/>
              </w:rPr>
              <w:t>.</w:t>
            </w:r>
          </w:p>
        </w:tc>
      </w:tr>
      <w:tr w:rsidR="006F4B19" w:rsidRPr="006F4B19" w:rsidTr="006F4B19">
        <w:trPr>
          <w:trHeight w:val="217"/>
        </w:trPr>
        <w:tc>
          <w:tcPr>
            <w:tcW w:w="9781" w:type="dxa"/>
            <w:gridSpan w:val="2"/>
          </w:tcPr>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Конструктор деревянный (2 вида).</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Конструктор лего (крупный и мелкий).</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Конструктор «Цветная мозаика» (2 вида).</w:t>
            </w:r>
          </w:p>
          <w:p w:rsidR="006F4B19" w:rsidRPr="006F4B19" w:rsidRDefault="006F4B19" w:rsidP="006F4B19">
            <w:pPr>
              <w:jc w:val="both"/>
              <w:rPr>
                <w:rFonts w:ascii="Times New Roman" w:eastAsia="Times New Roman" w:hAnsi="Times New Roman" w:cs="Times New Roman"/>
                <w:lang w:val="ru-RU"/>
              </w:rPr>
            </w:pPr>
            <w:proofErr w:type="gramStart"/>
            <w:r w:rsidRPr="006F4B19">
              <w:rPr>
                <w:rFonts w:ascii="Times New Roman" w:eastAsia="Times New Roman" w:hAnsi="Times New Roman" w:cs="Times New Roman"/>
                <w:lang w:val="ru-RU"/>
              </w:rPr>
              <w:t>Машины: пожарная (большая), бензовоз (большая), 3 грузовика, бетономешалка, гоночная машина, экскаватор большой.</w:t>
            </w:r>
            <w:proofErr w:type="gramEnd"/>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«Гараж» - мелкие машинки в контейнере.</w:t>
            </w:r>
          </w:p>
          <w:p w:rsidR="006F4B19" w:rsidRPr="006F4B19" w:rsidRDefault="006F4B19" w:rsidP="006F4B19">
            <w:pPr>
              <w:jc w:val="both"/>
              <w:rPr>
                <w:rFonts w:ascii="Times New Roman" w:eastAsia="Times New Roman" w:hAnsi="Times New Roman" w:cs="Times New Roman"/>
                <w:lang w:val="ru-RU" w:eastAsia="ru-RU"/>
              </w:rPr>
            </w:pPr>
            <w:r w:rsidRPr="006F4B19">
              <w:rPr>
                <w:rFonts w:ascii="Times New Roman" w:eastAsia="Times New Roman" w:hAnsi="Times New Roman" w:cs="Times New Roman"/>
                <w:lang w:val="ru-RU" w:eastAsia="ru-RU"/>
              </w:rPr>
              <w:t xml:space="preserve"> Игра «Парковка».</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«Инструменты» в контейнере.</w:t>
            </w:r>
          </w:p>
        </w:tc>
      </w:tr>
      <w:tr w:rsidR="006F4B19" w:rsidRPr="006F4B19" w:rsidTr="00153790">
        <w:trPr>
          <w:trHeight w:val="211"/>
        </w:trPr>
        <w:tc>
          <w:tcPr>
            <w:tcW w:w="9781" w:type="dxa"/>
            <w:gridSpan w:val="2"/>
          </w:tcPr>
          <w:p w:rsidR="006F4B19" w:rsidRPr="006F4B19" w:rsidRDefault="006F4B19" w:rsidP="006F4B19">
            <w:pPr>
              <w:jc w:val="center"/>
              <w:rPr>
                <w:rFonts w:ascii="Times New Roman" w:eastAsia="Times New Roman" w:hAnsi="Times New Roman" w:cs="Times New Roman"/>
                <w:b/>
              </w:rPr>
            </w:pPr>
            <w:proofErr w:type="spellStart"/>
            <w:r w:rsidRPr="006F4B19">
              <w:rPr>
                <w:rFonts w:ascii="Times New Roman" w:eastAsia="Times New Roman" w:hAnsi="Times New Roman" w:cs="Times New Roman"/>
                <w:b/>
              </w:rPr>
              <w:t>Физическое</w:t>
            </w:r>
            <w:proofErr w:type="spellEnd"/>
            <w:r w:rsidRPr="006F4B19">
              <w:rPr>
                <w:rFonts w:ascii="Times New Roman" w:eastAsia="Times New Roman" w:hAnsi="Times New Roman" w:cs="Times New Roman"/>
                <w:b/>
              </w:rPr>
              <w:t xml:space="preserve"> </w:t>
            </w:r>
            <w:proofErr w:type="spellStart"/>
            <w:r w:rsidRPr="006F4B19">
              <w:rPr>
                <w:rFonts w:ascii="Times New Roman" w:eastAsia="Times New Roman" w:hAnsi="Times New Roman" w:cs="Times New Roman"/>
                <w:b/>
              </w:rPr>
              <w:t>развитие</w:t>
            </w:r>
            <w:proofErr w:type="spellEnd"/>
          </w:p>
        </w:tc>
      </w:tr>
      <w:tr w:rsidR="006F4B19" w:rsidRPr="006F4B19" w:rsidTr="006F4B19">
        <w:trPr>
          <w:trHeight w:val="217"/>
        </w:trPr>
        <w:tc>
          <w:tcPr>
            <w:tcW w:w="9781" w:type="dxa"/>
            <w:gridSpan w:val="2"/>
          </w:tcPr>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Для катания, бросания, ловли мячи большие.</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Атрибуты  к   подвижным играм.</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lastRenderedPageBreak/>
              <w:t>Флажки (красные и синие), платочки по количеству детей.</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 xml:space="preserve"> Гимнастические ленточки по количеству детей.</w:t>
            </w:r>
          </w:p>
          <w:p w:rsidR="006F4B19" w:rsidRPr="006F4B19" w:rsidRDefault="006F4B19" w:rsidP="006F4B19">
            <w:pPr>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 xml:space="preserve"> </w:t>
            </w:r>
            <w:proofErr w:type="gramStart"/>
            <w:r w:rsidRPr="006F4B19">
              <w:rPr>
                <w:rFonts w:ascii="Times New Roman" w:eastAsia="Times New Roman" w:hAnsi="Times New Roman" w:cs="Times New Roman"/>
                <w:lang w:val="ru-RU"/>
              </w:rPr>
              <w:t>Султанчики, гантели, кегли, кольцеброс, массажные коврики, прыгалки, веревочки, мешочки для метания, шумелки, цветные круги для ходьбы и прыжков, обручи.</w:t>
            </w:r>
            <w:proofErr w:type="gramEnd"/>
          </w:p>
          <w:p w:rsidR="006F4B19" w:rsidRPr="006F4B19" w:rsidRDefault="006F4B19" w:rsidP="006F4B19">
            <w:pPr>
              <w:shd w:val="clear" w:color="auto" w:fill="FFFFFF"/>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 xml:space="preserve"> Игра «Попади в лунку».</w:t>
            </w:r>
          </w:p>
          <w:p w:rsidR="006F4B19" w:rsidRPr="006F4B19" w:rsidRDefault="006F4B19" w:rsidP="006F4B19">
            <w:pPr>
              <w:jc w:val="both"/>
              <w:rPr>
                <w:rFonts w:ascii="Times New Roman" w:eastAsia="Times New Roman" w:hAnsi="Times New Roman" w:cs="Times New Roman"/>
                <w:lang w:val="ru-RU" w:eastAsia="ru-RU"/>
              </w:rPr>
            </w:pPr>
            <w:r w:rsidRPr="006F4B19">
              <w:rPr>
                <w:rFonts w:ascii="Times New Roman" w:eastAsia="Times New Roman" w:hAnsi="Times New Roman" w:cs="Times New Roman"/>
                <w:lang w:val="ru-RU" w:eastAsia="ru-RU"/>
              </w:rPr>
              <w:t xml:space="preserve"> Игра «Аквариум» (на развитие дыхания).</w:t>
            </w:r>
          </w:p>
          <w:p w:rsidR="006F4B19" w:rsidRPr="006F4B19" w:rsidRDefault="006F4B19" w:rsidP="006F4B19">
            <w:pPr>
              <w:shd w:val="clear" w:color="auto" w:fill="FFFFFF"/>
              <w:jc w:val="both"/>
              <w:rPr>
                <w:rFonts w:ascii="Times New Roman" w:eastAsia="Times New Roman" w:hAnsi="Times New Roman" w:cs="Times New Roman"/>
                <w:lang w:val="ru-RU"/>
              </w:rPr>
            </w:pPr>
            <w:r w:rsidRPr="006F4B19">
              <w:rPr>
                <w:rFonts w:ascii="Times New Roman" w:eastAsia="Times New Roman" w:hAnsi="Times New Roman" w:cs="Times New Roman"/>
                <w:lang w:val="ru-RU"/>
              </w:rPr>
              <w:t xml:space="preserve"> Д/и «Считаем ножками и ладошками», «Хорошо или плохо», «Пирамида здоровья», «Валеология», «Спортивные игры», «Доктор Айболит».  </w:t>
            </w:r>
          </w:p>
        </w:tc>
        <w:bookmarkStart w:id="0" w:name="_GoBack"/>
        <w:bookmarkEnd w:id="0"/>
      </w:tr>
    </w:tbl>
    <w:p w:rsidR="005A4697" w:rsidRDefault="005A4697" w:rsidP="006F4B19"/>
    <w:sectPr w:rsidR="005A4697" w:rsidSect="006F4B19">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931"/>
    <w:rsid w:val="00390931"/>
    <w:rsid w:val="005A4697"/>
    <w:rsid w:val="006F4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4B1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4B1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2024-09-20T05:49:00Z</dcterms:created>
  <dcterms:modified xsi:type="dcterms:W3CDTF">2024-09-20T05:50:00Z</dcterms:modified>
</cp:coreProperties>
</file>