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781" w:type="dxa"/>
        <w:tblInd w:w="675" w:type="dxa"/>
        <w:tblLook w:val="04A0" w:firstRow="1" w:lastRow="0" w:firstColumn="1" w:lastColumn="0" w:noHBand="0" w:noVBand="1"/>
      </w:tblPr>
      <w:tblGrid>
        <w:gridCol w:w="7576"/>
        <w:gridCol w:w="2205"/>
      </w:tblGrid>
      <w:tr w:rsidR="00C653F2" w:rsidRPr="00C653F2" w:rsidTr="00153790">
        <w:trPr>
          <w:trHeight w:val="268"/>
        </w:trPr>
        <w:tc>
          <w:tcPr>
            <w:tcW w:w="9781" w:type="dxa"/>
            <w:gridSpan w:val="2"/>
            <w:tcBorders>
              <w:top w:val="single" w:sz="4" w:space="0" w:color="auto"/>
              <w:bottom w:val="single" w:sz="4" w:space="0" w:color="auto"/>
            </w:tcBorders>
          </w:tcPr>
          <w:p w:rsidR="00C653F2" w:rsidRPr="00C653F2" w:rsidRDefault="00C653F2" w:rsidP="00C653F2">
            <w:pPr>
              <w:jc w:val="center"/>
              <w:rPr>
                <w:rFonts w:ascii="Times New Roman" w:eastAsia="Times New Roman" w:hAnsi="Times New Roman" w:cs="Times New Roman"/>
                <w:b/>
              </w:rPr>
            </w:pPr>
            <w:proofErr w:type="spellStart"/>
            <w:r w:rsidRPr="00C653F2">
              <w:rPr>
                <w:rFonts w:ascii="Times New Roman" w:eastAsia="Times New Roman" w:hAnsi="Times New Roman" w:cs="Times New Roman"/>
                <w:b/>
              </w:rPr>
              <w:t>Младшая</w:t>
            </w:r>
            <w:proofErr w:type="spellEnd"/>
            <w:r w:rsidRPr="00C653F2">
              <w:rPr>
                <w:rFonts w:ascii="Times New Roman" w:eastAsia="Times New Roman" w:hAnsi="Times New Roman" w:cs="Times New Roman"/>
                <w:b/>
              </w:rPr>
              <w:t xml:space="preserve"> </w:t>
            </w:r>
            <w:proofErr w:type="spellStart"/>
            <w:r w:rsidRPr="00C653F2">
              <w:rPr>
                <w:rFonts w:ascii="Times New Roman" w:eastAsia="Times New Roman" w:hAnsi="Times New Roman" w:cs="Times New Roman"/>
                <w:b/>
              </w:rPr>
              <w:t>группа</w:t>
            </w:r>
            <w:proofErr w:type="spellEnd"/>
            <w:r w:rsidRPr="00C653F2">
              <w:rPr>
                <w:rFonts w:ascii="Times New Roman" w:eastAsia="Times New Roman" w:hAnsi="Times New Roman" w:cs="Times New Roman"/>
                <w:b/>
              </w:rPr>
              <w:t xml:space="preserve"> </w:t>
            </w:r>
            <w:proofErr w:type="spellStart"/>
            <w:r w:rsidRPr="00C653F2">
              <w:rPr>
                <w:rFonts w:ascii="Times New Roman" w:eastAsia="Times New Roman" w:hAnsi="Times New Roman" w:cs="Times New Roman"/>
                <w:b/>
              </w:rPr>
              <w:t>дошкольного</w:t>
            </w:r>
            <w:proofErr w:type="spellEnd"/>
            <w:r w:rsidRPr="00C653F2">
              <w:rPr>
                <w:rFonts w:ascii="Times New Roman" w:eastAsia="Times New Roman" w:hAnsi="Times New Roman" w:cs="Times New Roman"/>
                <w:b/>
              </w:rPr>
              <w:t xml:space="preserve"> </w:t>
            </w:r>
            <w:proofErr w:type="spellStart"/>
            <w:r w:rsidRPr="00C653F2">
              <w:rPr>
                <w:rFonts w:ascii="Times New Roman" w:eastAsia="Times New Roman" w:hAnsi="Times New Roman" w:cs="Times New Roman"/>
                <w:b/>
              </w:rPr>
              <w:t>возраста</w:t>
            </w:r>
            <w:proofErr w:type="spellEnd"/>
          </w:p>
        </w:tc>
      </w:tr>
      <w:tr w:rsidR="00C653F2" w:rsidRPr="00C653F2" w:rsidTr="00153790">
        <w:trPr>
          <w:gridAfter w:val="1"/>
          <w:wAfter w:w="2205" w:type="dxa"/>
          <w:trHeight w:val="285"/>
        </w:trPr>
        <w:tc>
          <w:tcPr>
            <w:tcW w:w="7576" w:type="dxa"/>
            <w:tcBorders>
              <w:top w:val="single" w:sz="4" w:space="0" w:color="auto"/>
              <w:bottom w:val="single" w:sz="4" w:space="0" w:color="auto"/>
            </w:tcBorders>
          </w:tcPr>
          <w:p w:rsidR="00C653F2" w:rsidRPr="00C653F2" w:rsidRDefault="00C653F2" w:rsidP="00C653F2">
            <w:pPr>
              <w:jc w:val="center"/>
              <w:rPr>
                <w:rFonts w:ascii="Times New Roman" w:eastAsia="Times New Roman" w:hAnsi="Times New Roman" w:cs="Times New Roman"/>
                <w:b/>
              </w:rPr>
            </w:pPr>
            <w:proofErr w:type="spellStart"/>
            <w:r w:rsidRPr="00C653F2">
              <w:rPr>
                <w:rFonts w:ascii="Times New Roman" w:eastAsia="Times New Roman" w:hAnsi="Times New Roman" w:cs="Times New Roman"/>
                <w:b/>
              </w:rPr>
              <w:t>перечень</w:t>
            </w:r>
            <w:proofErr w:type="spellEnd"/>
          </w:p>
        </w:tc>
      </w:tr>
      <w:tr w:rsidR="00C653F2" w:rsidRPr="00C653F2" w:rsidTr="00153790">
        <w:trPr>
          <w:trHeight w:val="284"/>
        </w:trPr>
        <w:tc>
          <w:tcPr>
            <w:tcW w:w="9781" w:type="dxa"/>
            <w:gridSpan w:val="2"/>
            <w:tcBorders>
              <w:top w:val="single" w:sz="4" w:space="0" w:color="auto"/>
              <w:bottom w:val="single" w:sz="4" w:space="0" w:color="auto"/>
            </w:tcBorders>
          </w:tcPr>
          <w:p w:rsidR="00C653F2" w:rsidRPr="00C653F2" w:rsidRDefault="00C653F2" w:rsidP="00C653F2">
            <w:pPr>
              <w:jc w:val="center"/>
              <w:rPr>
                <w:rFonts w:ascii="Times New Roman" w:eastAsia="Times New Roman" w:hAnsi="Times New Roman" w:cs="Times New Roman"/>
                <w:b/>
              </w:rPr>
            </w:pPr>
            <w:proofErr w:type="spellStart"/>
            <w:r w:rsidRPr="00C653F2">
              <w:rPr>
                <w:rFonts w:ascii="Times New Roman" w:eastAsia="Times New Roman" w:hAnsi="Times New Roman" w:cs="Times New Roman"/>
                <w:b/>
              </w:rPr>
              <w:t>Социально-коммуникативное</w:t>
            </w:r>
            <w:proofErr w:type="spellEnd"/>
            <w:r w:rsidRPr="00C653F2">
              <w:rPr>
                <w:rFonts w:ascii="Times New Roman" w:eastAsia="Times New Roman" w:hAnsi="Times New Roman" w:cs="Times New Roman"/>
                <w:b/>
              </w:rPr>
              <w:t xml:space="preserve"> </w:t>
            </w:r>
            <w:proofErr w:type="spellStart"/>
            <w:r w:rsidRPr="00C653F2">
              <w:rPr>
                <w:rFonts w:ascii="Times New Roman" w:eastAsia="Times New Roman" w:hAnsi="Times New Roman" w:cs="Times New Roman"/>
                <w:b/>
              </w:rPr>
              <w:t>развитие</w:t>
            </w:r>
            <w:proofErr w:type="spellEnd"/>
          </w:p>
        </w:tc>
      </w:tr>
      <w:tr w:rsidR="00C653F2" w:rsidRPr="00C653F2" w:rsidTr="00C653F2">
        <w:trPr>
          <w:trHeight w:val="184"/>
        </w:trPr>
        <w:tc>
          <w:tcPr>
            <w:tcW w:w="9781" w:type="dxa"/>
            <w:gridSpan w:val="2"/>
            <w:tcBorders>
              <w:top w:val="single" w:sz="4" w:space="0" w:color="auto"/>
              <w:bottom w:val="single" w:sz="4" w:space="0" w:color="auto"/>
            </w:tcBorders>
          </w:tcPr>
          <w:p w:rsidR="00C653F2" w:rsidRPr="00C653F2" w:rsidRDefault="00C653F2" w:rsidP="00C653F2">
            <w:pPr>
              <w:jc w:val="both"/>
              <w:rPr>
                <w:rFonts w:ascii="Times New Roman" w:eastAsia="TimesNewRomanPSMT" w:hAnsi="Times New Roman" w:cs="Times New Roman"/>
                <w:lang w:val="ru-RU"/>
              </w:rPr>
            </w:pPr>
            <w:r w:rsidRPr="00C653F2">
              <w:rPr>
                <w:rFonts w:ascii="Times New Roman" w:eastAsia="TimesNewRomanPSMT" w:hAnsi="Times New Roman" w:cs="Times New Roman"/>
                <w:lang w:val="ru-RU"/>
              </w:rPr>
              <w:t>Игровое оборудование, включающее предметы оперирования (для сюжетной игры), игрушки (персонажи и маркеры (знаки) игрового пространства), полифункциональный материал.</w:t>
            </w:r>
          </w:p>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i/>
                <w:iCs/>
                <w:lang w:val="ru-RU"/>
              </w:rPr>
              <w:t xml:space="preserve">Сюжетно-ролевая игра «Семья»: </w:t>
            </w:r>
            <w:r w:rsidRPr="00C653F2">
              <w:rPr>
                <w:rFonts w:ascii="Times New Roman" w:eastAsia="Times New Roman" w:hAnsi="Times New Roman" w:cs="Times New Roman"/>
                <w:iCs/>
                <w:lang w:val="ru-RU"/>
              </w:rPr>
              <w:t>к</w:t>
            </w:r>
            <w:r w:rsidRPr="00C653F2">
              <w:rPr>
                <w:rFonts w:ascii="Times New Roman" w:eastAsia="Times New Roman" w:hAnsi="Times New Roman" w:cs="Times New Roman"/>
                <w:lang w:val="ru-RU"/>
              </w:rPr>
              <w:t>оляска кукольная, куклы пластмассовые, комплект одежды для кукол, куклы с тканевым туловищем; набор  чайной и кухонной посуды; набор овощей и фруктов. Телефон, кукольная мебель. Диван детский. Поднос,  корзинка для игровых наборов.</w:t>
            </w:r>
          </w:p>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i/>
                <w:iCs/>
                <w:lang w:val="ru-RU"/>
              </w:rPr>
              <w:t xml:space="preserve">Сюжетно-ролевая игра «Парикмахерская»: </w:t>
            </w:r>
            <w:r w:rsidRPr="00C653F2">
              <w:rPr>
                <w:rFonts w:ascii="Times New Roman" w:eastAsia="Times New Roman" w:hAnsi="Times New Roman" w:cs="Times New Roman"/>
                <w:lang w:val="ru-RU"/>
              </w:rPr>
              <w:t xml:space="preserve">тумба с зеркалом,  тканевая накидка, расчески, резинки и заколки для волос.  </w:t>
            </w:r>
          </w:p>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i/>
                <w:iCs/>
                <w:lang w:val="ru-RU"/>
              </w:rPr>
              <w:t xml:space="preserve">Сюжетно-ролевая игра «Магазин»: </w:t>
            </w:r>
            <w:r w:rsidRPr="00C653F2">
              <w:rPr>
                <w:rFonts w:ascii="Times New Roman" w:eastAsia="Times New Roman" w:hAnsi="Times New Roman" w:cs="Times New Roman"/>
                <w:lang w:val="ru-RU"/>
              </w:rPr>
              <w:t xml:space="preserve">весы для магазина, сумочки детские, контейнер, набор фруктов и овощей. </w:t>
            </w:r>
          </w:p>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i/>
                <w:iCs/>
                <w:lang w:val="ru-RU"/>
              </w:rPr>
              <w:t xml:space="preserve">Сюжетно-ролевая игра «Больница»: </w:t>
            </w:r>
            <w:r w:rsidRPr="00C653F2">
              <w:rPr>
                <w:rFonts w:ascii="Times New Roman" w:eastAsia="Times New Roman" w:hAnsi="Times New Roman" w:cs="Times New Roman"/>
                <w:lang w:val="ru-RU"/>
              </w:rPr>
              <w:t xml:space="preserve">набор для игры в больницу, аптеку (шприц, пузырьки, градусник и т.д.), контейнер. </w:t>
            </w:r>
          </w:p>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i/>
                <w:iCs/>
                <w:lang w:val="ru-RU"/>
              </w:rPr>
              <w:t xml:space="preserve">Сюжетно-ролевая игра «Гараж»: </w:t>
            </w:r>
            <w:r w:rsidRPr="00C653F2">
              <w:rPr>
                <w:rFonts w:ascii="Times New Roman" w:eastAsia="Times New Roman" w:hAnsi="Times New Roman" w:cs="Times New Roman"/>
                <w:lang w:val="ru-RU"/>
              </w:rPr>
              <w:t>грузовые и легковые автомобили, служебные автомобили</w:t>
            </w:r>
          </w:p>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lang w:val="ru-RU"/>
              </w:rPr>
              <w:t>Наборы «Сельский дворик», «Зоопарк».</w:t>
            </w:r>
          </w:p>
          <w:p w:rsidR="00C653F2" w:rsidRPr="00C653F2" w:rsidRDefault="00C653F2" w:rsidP="00C653F2">
            <w:pPr>
              <w:jc w:val="both"/>
              <w:rPr>
                <w:rFonts w:ascii="Times New Roman" w:eastAsia="Calibri" w:hAnsi="Times New Roman" w:cs="Times New Roman"/>
                <w:lang w:val="ru-RU"/>
              </w:rPr>
            </w:pPr>
            <w:r w:rsidRPr="00C653F2">
              <w:rPr>
                <w:rFonts w:ascii="Times New Roman" w:eastAsia="Calibri" w:hAnsi="Times New Roman" w:cs="Times New Roman"/>
                <w:lang w:val="ru-RU"/>
              </w:rPr>
              <w:t>Сборно-разборные игрушки, мелкие автомобили, наборы мелких фигурок, домашние и дикие животные, динозавры);</w:t>
            </w:r>
          </w:p>
          <w:p w:rsidR="00C653F2" w:rsidRPr="00C653F2" w:rsidRDefault="00C653F2" w:rsidP="00C653F2">
            <w:pPr>
              <w:jc w:val="both"/>
              <w:rPr>
                <w:rFonts w:ascii="Times New Roman" w:eastAsia="Calibri" w:hAnsi="Times New Roman" w:cs="Times New Roman"/>
                <w:lang w:val="ru-RU"/>
              </w:rPr>
            </w:pPr>
            <w:r w:rsidRPr="00C653F2">
              <w:rPr>
                <w:rFonts w:ascii="Times New Roman" w:eastAsia="Calibri" w:hAnsi="Times New Roman" w:cs="Times New Roman"/>
                <w:lang w:val="ru-RU"/>
              </w:rPr>
              <w:t>ящик с мелкими предметами – заместителями.</w:t>
            </w:r>
          </w:p>
          <w:p w:rsidR="00C653F2" w:rsidRPr="00C653F2" w:rsidRDefault="00C653F2" w:rsidP="00C653F2">
            <w:pPr>
              <w:jc w:val="both"/>
              <w:rPr>
                <w:rFonts w:ascii="Times New Roman" w:eastAsia="Times New Roman" w:hAnsi="Times New Roman" w:cs="Times New Roman"/>
              </w:rPr>
            </w:pPr>
            <w:r w:rsidRPr="00C653F2">
              <w:rPr>
                <w:rFonts w:ascii="Times New Roman" w:eastAsia="Times New Roman" w:hAnsi="Times New Roman" w:cs="Times New Roman"/>
              </w:rPr>
              <w:t>Д/и «</w:t>
            </w:r>
            <w:proofErr w:type="spellStart"/>
            <w:r w:rsidRPr="00C653F2">
              <w:rPr>
                <w:rFonts w:ascii="Times New Roman" w:eastAsia="Times New Roman" w:hAnsi="Times New Roman" w:cs="Times New Roman"/>
              </w:rPr>
              <w:t>Мой</w:t>
            </w:r>
            <w:proofErr w:type="spellEnd"/>
            <w:r w:rsidRPr="00C653F2">
              <w:rPr>
                <w:rFonts w:ascii="Times New Roman" w:eastAsia="Times New Roman" w:hAnsi="Times New Roman" w:cs="Times New Roman"/>
              </w:rPr>
              <w:t xml:space="preserve"> </w:t>
            </w:r>
            <w:proofErr w:type="spellStart"/>
            <w:r w:rsidRPr="00C653F2">
              <w:rPr>
                <w:rFonts w:ascii="Times New Roman" w:eastAsia="Times New Roman" w:hAnsi="Times New Roman" w:cs="Times New Roman"/>
              </w:rPr>
              <w:t>дом</w:t>
            </w:r>
            <w:proofErr w:type="spellEnd"/>
            <w:r w:rsidRPr="00C653F2">
              <w:rPr>
                <w:rFonts w:ascii="Times New Roman" w:eastAsia="Times New Roman" w:hAnsi="Times New Roman" w:cs="Times New Roman"/>
              </w:rPr>
              <w:t>».</w:t>
            </w:r>
          </w:p>
        </w:tc>
      </w:tr>
      <w:tr w:rsidR="00C653F2" w:rsidRPr="00C653F2" w:rsidTr="00C653F2">
        <w:trPr>
          <w:trHeight w:val="268"/>
        </w:trPr>
        <w:tc>
          <w:tcPr>
            <w:tcW w:w="9781" w:type="dxa"/>
            <w:gridSpan w:val="2"/>
            <w:tcBorders>
              <w:top w:val="single" w:sz="4" w:space="0" w:color="auto"/>
              <w:bottom w:val="single" w:sz="4" w:space="0" w:color="auto"/>
            </w:tcBorders>
          </w:tcPr>
          <w:p w:rsidR="00C653F2" w:rsidRPr="00C653F2" w:rsidRDefault="00C653F2" w:rsidP="00C653F2">
            <w:pPr>
              <w:rPr>
                <w:rFonts w:ascii="Times New Roman" w:eastAsia="Times New Roman" w:hAnsi="Times New Roman" w:cs="Times New Roman"/>
                <w:lang w:val="ru-RU"/>
              </w:rPr>
            </w:pPr>
            <w:r w:rsidRPr="00C653F2">
              <w:rPr>
                <w:rFonts w:ascii="Times New Roman" w:eastAsia="Times New Roman" w:hAnsi="Times New Roman" w:cs="Times New Roman"/>
                <w:lang w:val="ru-RU"/>
              </w:rPr>
              <w:t xml:space="preserve">Штора для уголка уединения. </w:t>
            </w:r>
          </w:p>
          <w:p w:rsidR="00C653F2" w:rsidRPr="00C653F2" w:rsidRDefault="00C653F2" w:rsidP="00C653F2">
            <w:pPr>
              <w:rPr>
                <w:rFonts w:ascii="Times New Roman" w:eastAsia="Times New Roman" w:hAnsi="Times New Roman" w:cs="Times New Roman"/>
                <w:lang w:val="ru-RU"/>
              </w:rPr>
            </w:pPr>
            <w:r w:rsidRPr="00C653F2">
              <w:rPr>
                <w:rFonts w:ascii="Times New Roman" w:eastAsia="Times New Roman" w:hAnsi="Times New Roman" w:cs="Times New Roman"/>
                <w:lang w:val="ru-RU"/>
              </w:rPr>
              <w:t xml:space="preserve">Нитки, пряжа, трафареты. </w:t>
            </w:r>
          </w:p>
          <w:p w:rsidR="00C653F2" w:rsidRPr="00C653F2" w:rsidRDefault="00C653F2" w:rsidP="00C653F2">
            <w:pPr>
              <w:rPr>
                <w:rFonts w:ascii="Times New Roman" w:eastAsia="Times New Roman" w:hAnsi="Times New Roman" w:cs="Times New Roman"/>
                <w:lang w:val="ru-RU"/>
              </w:rPr>
            </w:pPr>
            <w:r w:rsidRPr="00C653F2">
              <w:rPr>
                <w:rFonts w:ascii="Times New Roman" w:eastAsia="Times New Roman" w:hAnsi="Times New Roman" w:cs="Times New Roman"/>
                <w:lang w:val="ru-RU"/>
              </w:rPr>
              <w:t xml:space="preserve">Набор раскрасок и карандашей. </w:t>
            </w:r>
          </w:p>
          <w:p w:rsidR="00C653F2" w:rsidRPr="00C653F2" w:rsidRDefault="00C653F2" w:rsidP="00C653F2">
            <w:pPr>
              <w:rPr>
                <w:rFonts w:ascii="Times New Roman" w:eastAsia="Times New Roman" w:hAnsi="Times New Roman" w:cs="Times New Roman"/>
                <w:lang w:val="ru-RU"/>
              </w:rPr>
            </w:pPr>
            <w:r w:rsidRPr="00C653F2">
              <w:rPr>
                <w:rFonts w:ascii="Times New Roman" w:eastAsia="Times New Roman" w:hAnsi="Times New Roman" w:cs="Times New Roman"/>
                <w:lang w:val="ru-RU"/>
              </w:rPr>
              <w:t>Детские книги с красочными рисунками.</w:t>
            </w:r>
          </w:p>
          <w:p w:rsidR="00C653F2" w:rsidRPr="00C653F2" w:rsidRDefault="00C653F2" w:rsidP="00C653F2">
            <w:pPr>
              <w:rPr>
                <w:rFonts w:ascii="Times New Roman" w:eastAsia="Times New Roman" w:hAnsi="Times New Roman" w:cs="Times New Roman"/>
                <w:lang w:val="ru-RU"/>
              </w:rPr>
            </w:pPr>
            <w:r w:rsidRPr="00C653F2">
              <w:rPr>
                <w:rFonts w:ascii="Times New Roman" w:eastAsia="Times New Roman" w:hAnsi="Times New Roman" w:cs="Times New Roman"/>
                <w:lang w:val="ru-RU"/>
              </w:rPr>
              <w:t xml:space="preserve">Антистрессовые мячики и игрушки, прищепки. </w:t>
            </w:r>
          </w:p>
          <w:p w:rsidR="00C653F2" w:rsidRPr="00C653F2" w:rsidRDefault="00C653F2" w:rsidP="00C653F2">
            <w:pPr>
              <w:rPr>
                <w:rFonts w:ascii="Times New Roman" w:eastAsia="Times New Roman" w:hAnsi="Times New Roman" w:cs="Times New Roman"/>
              </w:rPr>
            </w:pPr>
            <w:r w:rsidRPr="00C653F2">
              <w:rPr>
                <w:rFonts w:ascii="Times New Roman" w:eastAsia="Times New Roman" w:hAnsi="Times New Roman" w:cs="Times New Roman"/>
              </w:rPr>
              <w:t>Д/и «</w:t>
            </w:r>
            <w:proofErr w:type="spellStart"/>
            <w:r w:rsidRPr="00C653F2">
              <w:rPr>
                <w:rFonts w:ascii="Times New Roman" w:eastAsia="Times New Roman" w:hAnsi="Times New Roman" w:cs="Times New Roman"/>
              </w:rPr>
              <w:t>Покажи</w:t>
            </w:r>
            <w:proofErr w:type="spellEnd"/>
            <w:r w:rsidRPr="00C653F2">
              <w:rPr>
                <w:rFonts w:ascii="Times New Roman" w:eastAsia="Times New Roman" w:hAnsi="Times New Roman" w:cs="Times New Roman"/>
              </w:rPr>
              <w:t xml:space="preserve"> </w:t>
            </w:r>
            <w:proofErr w:type="spellStart"/>
            <w:r w:rsidRPr="00C653F2">
              <w:rPr>
                <w:rFonts w:ascii="Times New Roman" w:eastAsia="Times New Roman" w:hAnsi="Times New Roman" w:cs="Times New Roman"/>
              </w:rPr>
              <w:t>эмоцию</w:t>
            </w:r>
            <w:proofErr w:type="spellEnd"/>
            <w:r w:rsidRPr="00C653F2">
              <w:rPr>
                <w:rFonts w:ascii="Times New Roman" w:eastAsia="Times New Roman" w:hAnsi="Times New Roman" w:cs="Times New Roman"/>
              </w:rPr>
              <w:t>».</w:t>
            </w:r>
          </w:p>
        </w:tc>
      </w:tr>
      <w:tr w:rsidR="00C653F2" w:rsidRPr="00C653F2" w:rsidTr="00C653F2">
        <w:trPr>
          <w:trHeight w:val="217"/>
        </w:trPr>
        <w:tc>
          <w:tcPr>
            <w:tcW w:w="9781" w:type="dxa"/>
            <w:gridSpan w:val="2"/>
            <w:tcBorders>
              <w:top w:val="single" w:sz="4" w:space="0" w:color="auto"/>
              <w:bottom w:val="single" w:sz="4" w:space="0" w:color="auto"/>
            </w:tcBorders>
          </w:tcPr>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lang w:val="ru-RU"/>
              </w:rPr>
              <w:t>Дидактические, настольные  игры  по  обучению  ПДД, безопасности в природе и дома: «Не играй с огнем», «Как избежать неприятностей», «Лото осторожностей».</w:t>
            </w:r>
          </w:p>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lang w:val="ru-RU"/>
              </w:rPr>
              <w:t>Ширма для сюжетно – ролевых игр «Полиция», «Пожарная машина».</w:t>
            </w:r>
          </w:p>
        </w:tc>
      </w:tr>
      <w:tr w:rsidR="00C653F2" w:rsidRPr="00C653F2" w:rsidTr="00C653F2">
        <w:trPr>
          <w:trHeight w:val="519"/>
        </w:trPr>
        <w:tc>
          <w:tcPr>
            <w:tcW w:w="9781" w:type="dxa"/>
            <w:gridSpan w:val="2"/>
            <w:tcBorders>
              <w:top w:val="single" w:sz="4" w:space="0" w:color="auto"/>
            </w:tcBorders>
          </w:tcPr>
          <w:p w:rsidR="00C653F2" w:rsidRPr="00C653F2" w:rsidRDefault="00C653F2" w:rsidP="00C653F2">
            <w:pPr>
              <w:jc w:val="both"/>
              <w:rPr>
                <w:rFonts w:ascii="Times New Roman" w:eastAsia="Times New Roman" w:hAnsi="Times New Roman" w:cs="Times New Roman"/>
                <w:i/>
                <w:lang w:val="ru-RU"/>
              </w:rPr>
            </w:pPr>
            <w:r w:rsidRPr="00C653F2">
              <w:rPr>
                <w:rFonts w:ascii="Times New Roman" w:eastAsia="Times New Roman" w:hAnsi="Times New Roman" w:cs="Times New Roman"/>
                <w:lang w:val="ru-RU"/>
              </w:rPr>
              <w:t>Инвентарь   для  трудовой  деятельности (тряпочки для стирания пыли, совочки, лейка, фартуки)</w:t>
            </w:r>
          </w:p>
        </w:tc>
      </w:tr>
      <w:tr w:rsidR="00C653F2" w:rsidRPr="00C653F2" w:rsidTr="00153790">
        <w:trPr>
          <w:trHeight w:val="217"/>
        </w:trPr>
        <w:tc>
          <w:tcPr>
            <w:tcW w:w="9781" w:type="dxa"/>
            <w:gridSpan w:val="2"/>
          </w:tcPr>
          <w:p w:rsidR="00C653F2" w:rsidRPr="00C653F2" w:rsidRDefault="00C653F2" w:rsidP="00C653F2">
            <w:pPr>
              <w:jc w:val="center"/>
              <w:rPr>
                <w:rFonts w:ascii="Times New Roman" w:eastAsia="Times New Roman" w:hAnsi="Times New Roman" w:cs="Times New Roman"/>
                <w:b/>
              </w:rPr>
            </w:pPr>
            <w:proofErr w:type="spellStart"/>
            <w:r w:rsidRPr="00C653F2">
              <w:rPr>
                <w:rFonts w:ascii="Times New Roman" w:eastAsia="Times New Roman" w:hAnsi="Times New Roman" w:cs="Times New Roman"/>
                <w:b/>
              </w:rPr>
              <w:t>Познавательное</w:t>
            </w:r>
            <w:proofErr w:type="spellEnd"/>
            <w:r w:rsidRPr="00C653F2">
              <w:rPr>
                <w:rFonts w:ascii="Times New Roman" w:eastAsia="Times New Roman" w:hAnsi="Times New Roman" w:cs="Times New Roman"/>
                <w:b/>
              </w:rPr>
              <w:t xml:space="preserve"> </w:t>
            </w:r>
            <w:proofErr w:type="spellStart"/>
            <w:r w:rsidRPr="00C653F2">
              <w:rPr>
                <w:rFonts w:ascii="Times New Roman" w:eastAsia="Times New Roman" w:hAnsi="Times New Roman" w:cs="Times New Roman"/>
                <w:b/>
              </w:rPr>
              <w:t>развитие</w:t>
            </w:r>
            <w:proofErr w:type="spellEnd"/>
          </w:p>
        </w:tc>
      </w:tr>
      <w:tr w:rsidR="00C653F2" w:rsidRPr="00C653F2" w:rsidTr="00C653F2">
        <w:trPr>
          <w:trHeight w:val="519"/>
        </w:trPr>
        <w:tc>
          <w:tcPr>
            <w:tcW w:w="9781" w:type="dxa"/>
            <w:gridSpan w:val="2"/>
          </w:tcPr>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lang w:val="ru-RU"/>
              </w:rPr>
              <w:t xml:space="preserve">Стенд  со  сменяющимся  материалом  на  экологическую  тематику </w:t>
            </w:r>
          </w:p>
          <w:p w:rsidR="00C653F2" w:rsidRPr="00C653F2" w:rsidRDefault="00C653F2" w:rsidP="00C653F2">
            <w:pPr>
              <w:jc w:val="both"/>
              <w:rPr>
                <w:rFonts w:ascii="Times New Roman" w:eastAsia="Calibri" w:hAnsi="Times New Roman" w:cs="Times New Roman"/>
                <w:lang w:val="ru-RU"/>
              </w:rPr>
            </w:pPr>
            <w:r w:rsidRPr="00C653F2">
              <w:rPr>
                <w:rFonts w:ascii="Times New Roman" w:eastAsia="Calibri" w:hAnsi="Times New Roman" w:cs="Times New Roman"/>
                <w:lang w:val="ru-RU"/>
              </w:rPr>
              <w:t>Модель времени года «Дерево».</w:t>
            </w:r>
          </w:p>
          <w:p w:rsidR="00C653F2" w:rsidRPr="00C653F2" w:rsidRDefault="00C653F2" w:rsidP="00C653F2">
            <w:pPr>
              <w:jc w:val="both"/>
              <w:rPr>
                <w:rFonts w:ascii="Times New Roman" w:eastAsia="Calibri" w:hAnsi="Times New Roman" w:cs="Times New Roman"/>
                <w:lang w:val="ru-RU"/>
              </w:rPr>
            </w:pPr>
            <w:r w:rsidRPr="00C653F2">
              <w:rPr>
                <w:rFonts w:ascii="Times New Roman" w:eastAsia="Calibri" w:hAnsi="Times New Roman" w:cs="Times New Roman"/>
                <w:lang w:val="ru-RU"/>
              </w:rPr>
              <w:t xml:space="preserve">Дидактическая кукла с комплектом одежды по сезонам. </w:t>
            </w:r>
          </w:p>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lang w:val="ru-RU"/>
              </w:rPr>
              <w:t>Обучающие и дидактические игры по экологии: «Времена года», «Чей малыш?», «Фрукты, ягоды, овощи», лото «Овощи».</w:t>
            </w:r>
          </w:p>
          <w:p w:rsidR="00C653F2" w:rsidRPr="00C653F2" w:rsidRDefault="00C653F2" w:rsidP="00C653F2">
            <w:pPr>
              <w:jc w:val="both"/>
              <w:rPr>
                <w:rFonts w:ascii="Times New Roman" w:eastAsia="Calibri" w:hAnsi="Times New Roman" w:cs="Times New Roman"/>
                <w:lang w:val="ru-RU"/>
              </w:rPr>
            </w:pPr>
            <w:r w:rsidRPr="00C653F2">
              <w:rPr>
                <w:rFonts w:ascii="Times New Roman" w:eastAsia="Calibri" w:hAnsi="Times New Roman" w:cs="Times New Roman"/>
                <w:lang w:val="ru-RU"/>
              </w:rPr>
              <w:t>Комнатные растения: традесканция, гибискус, хлорофитум, рео, паспорт растений.</w:t>
            </w:r>
          </w:p>
          <w:p w:rsidR="00C653F2" w:rsidRPr="00C653F2" w:rsidRDefault="00C653F2" w:rsidP="00C653F2">
            <w:pPr>
              <w:jc w:val="both"/>
              <w:rPr>
                <w:rFonts w:ascii="Times New Roman" w:eastAsia="Calibri" w:hAnsi="Times New Roman" w:cs="Times New Roman"/>
                <w:lang w:val="ru-RU"/>
              </w:rPr>
            </w:pPr>
            <w:r w:rsidRPr="00C653F2">
              <w:rPr>
                <w:rFonts w:ascii="Times New Roman" w:eastAsia="Calibri" w:hAnsi="Times New Roman" w:cs="Times New Roman"/>
                <w:lang w:val="ru-RU"/>
              </w:rPr>
              <w:t>Природный   и  бросовый  материал (шишки, камешки, семена, орехи).</w:t>
            </w:r>
          </w:p>
          <w:p w:rsidR="00C653F2" w:rsidRPr="00C653F2" w:rsidRDefault="00C653F2" w:rsidP="00C653F2">
            <w:pPr>
              <w:shd w:val="clear" w:color="auto" w:fill="FFFFFF"/>
              <w:rPr>
                <w:rFonts w:ascii="Times New Roman" w:eastAsia="Times New Roman" w:hAnsi="Times New Roman" w:cs="Times New Roman"/>
                <w:lang w:val="ru-RU"/>
              </w:rPr>
            </w:pPr>
            <w:r w:rsidRPr="00C653F2">
              <w:rPr>
                <w:rFonts w:ascii="Times New Roman" w:eastAsia="Times New Roman" w:hAnsi="Times New Roman" w:cs="Times New Roman"/>
                <w:lang w:val="ru-RU"/>
              </w:rPr>
              <w:t>Лейка, фартуки, водяная мельница, пластиковые чашки для песка и воды.</w:t>
            </w:r>
          </w:p>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lang w:val="ru-RU"/>
              </w:rPr>
              <w:t>Вертушки, султанчики.</w:t>
            </w:r>
          </w:p>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lang w:val="ru-RU"/>
              </w:rPr>
              <w:t>Материал для экспериментирования с водой, с песком (поддон, емкости одинакового объема  разной формы, наборы мерных стаканов, прозрачных сосудов, орудия для пересыпания).</w:t>
            </w:r>
          </w:p>
        </w:tc>
      </w:tr>
      <w:tr w:rsidR="00C653F2" w:rsidRPr="00C653F2" w:rsidTr="00C653F2">
        <w:trPr>
          <w:trHeight w:val="217"/>
        </w:trPr>
        <w:tc>
          <w:tcPr>
            <w:tcW w:w="9781" w:type="dxa"/>
            <w:gridSpan w:val="2"/>
          </w:tcPr>
          <w:p w:rsidR="00C653F2" w:rsidRPr="00C653F2" w:rsidRDefault="00C653F2" w:rsidP="00C653F2">
            <w:pPr>
              <w:jc w:val="both"/>
              <w:rPr>
                <w:rFonts w:ascii="Times New Roman" w:eastAsia="Calibri" w:hAnsi="Times New Roman" w:cs="Times New Roman"/>
                <w:lang w:val="ru-RU"/>
              </w:rPr>
            </w:pPr>
            <w:r w:rsidRPr="00C653F2">
              <w:rPr>
                <w:rFonts w:ascii="Times New Roman" w:eastAsia="Calibri" w:hAnsi="Times New Roman" w:cs="Times New Roman"/>
                <w:lang w:val="ru-RU"/>
              </w:rPr>
              <w:t xml:space="preserve"> Развивающие игры по сенсорному развитию: пирамидки, «Большая стирка», «Мозаика» (крупная и мелкая), «Подбери листочек к дереву», «Собери по цвету», «Воздушные шары», «Собери шарики по цвету», «Деревянные вкладыши», бизиборд.</w:t>
            </w:r>
          </w:p>
          <w:p w:rsidR="00C653F2" w:rsidRPr="00C653F2" w:rsidRDefault="00C653F2" w:rsidP="00C653F2">
            <w:pPr>
              <w:jc w:val="both"/>
              <w:rPr>
                <w:rFonts w:ascii="Times New Roman" w:eastAsia="Calibri" w:hAnsi="Times New Roman" w:cs="Times New Roman"/>
                <w:lang w:val="ru-RU"/>
              </w:rPr>
            </w:pPr>
            <w:r w:rsidRPr="00C653F2">
              <w:rPr>
                <w:rFonts w:ascii="Times New Roman" w:eastAsia="Calibri" w:hAnsi="Times New Roman" w:cs="Times New Roman"/>
                <w:lang w:val="ru-RU"/>
              </w:rPr>
              <w:t>Развивающие  игры: «Угадай сказку», «Что лишнее?», «Найди четвертый лишний», «Часть и целое», «Моя квартира», «Сказка про Матрешку».</w:t>
            </w:r>
          </w:p>
          <w:p w:rsidR="00C653F2" w:rsidRPr="00C653F2" w:rsidRDefault="00C653F2" w:rsidP="00C653F2">
            <w:pPr>
              <w:jc w:val="both"/>
              <w:rPr>
                <w:rFonts w:ascii="Times New Roman" w:eastAsia="Calibri" w:hAnsi="Times New Roman" w:cs="Times New Roman"/>
                <w:lang w:val="ru-RU"/>
              </w:rPr>
            </w:pPr>
            <w:r w:rsidRPr="00C653F2">
              <w:rPr>
                <w:rFonts w:ascii="Times New Roman" w:eastAsia="Calibri" w:hAnsi="Times New Roman" w:cs="Times New Roman"/>
                <w:lang w:val="ru-RU"/>
              </w:rPr>
              <w:t>Лото «Мой дом», «Одежда», «Профессии».</w:t>
            </w:r>
          </w:p>
          <w:p w:rsidR="00C653F2" w:rsidRPr="00C653F2" w:rsidRDefault="00C653F2" w:rsidP="00C653F2">
            <w:pPr>
              <w:jc w:val="both"/>
              <w:rPr>
                <w:rFonts w:ascii="Times New Roman" w:eastAsia="Calibri" w:hAnsi="Times New Roman" w:cs="Times New Roman"/>
                <w:lang w:val="ru-RU"/>
              </w:rPr>
            </w:pPr>
            <w:r w:rsidRPr="00C653F2">
              <w:rPr>
                <w:rFonts w:ascii="Times New Roman" w:eastAsia="Calibri" w:hAnsi="Times New Roman" w:cs="Times New Roman"/>
                <w:lang w:val="ru-RU"/>
              </w:rPr>
              <w:t>Познавательный материал (по теме недели).</w:t>
            </w:r>
          </w:p>
          <w:p w:rsidR="00C653F2" w:rsidRPr="00C653F2" w:rsidRDefault="00C653F2" w:rsidP="00C653F2">
            <w:pPr>
              <w:jc w:val="both"/>
              <w:rPr>
                <w:rFonts w:ascii="Times New Roman" w:eastAsia="Calibri" w:hAnsi="Times New Roman" w:cs="Times New Roman"/>
                <w:lang w:val="ru-RU"/>
              </w:rPr>
            </w:pPr>
            <w:r w:rsidRPr="00C653F2">
              <w:rPr>
                <w:rFonts w:ascii="Times New Roman" w:eastAsia="Calibri" w:hAnsi="Times New Roman" w:cs="Times New Roman"/>
                <w:lang w:val="ru-RU"/>
              </w:rPr>
              <w:t>Авторский раздаточный и наглядный материал по развитию элементарных математических представлений.</w:t>
            </w:r>
          </w:p>
        </w:tc>
      </w:tr>
      <w:tr w:rsidR="00C653F2" w:rsidRPr="00C653F2" w:rsidTr="00C653F2">
        <w:trPr>
          <w:trHeight w:val="519"/>
        </w:trPr>
        <w:tc>
          <w:tcPr>
            <w:tcW w:w="9781" w:type="dxa"/>
            <w:gridSpan w:val="2"/>
          </w:tcPr>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lang w:val="ru-RU"/>
              </w:rPr>
              <w:t>Стенды «Оренбургская область», «Новотроицк».</w:t>
            </w:r>
          </w:p>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lang w:val="ru-RU"/>
              </w:rPr>
              <w:t>Альбомы, картины, макеты, фотоиллюстрации города, его достопримечательностей.</w:t>
            </w:r>
          </w:p>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lang w:val="ru-RU"/>
              </w:rPr>
              <w:t xml:space="preserve">Народные игрушки (Дымковские, Филимоновские; матрешки Семеновские; народные  игрушки). </w:t>
            </w:r>
          </w:p>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lang w:val="ru-RU"/>
              </w:rPr>
              <w:t xml:space="preserve">Предметы народно - прикладного искусства. </w:t>
            </w:r>
          </w:p>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lang w:val="ru-RU"/>
              </w:rPr>
              <w:lastRenderedPageBreak/>
              <w:t xml:space="preserve">Предметы русского быта </w:t>
            </w:r>
          </w:p>
          <w:p w:rsidR="00C653F2" w:rsidRPr="00C653F2" w:rsidRDefault="00C653F2" w:rsidP="00C653F2">
            <w:pPr>
              <w:rPr>
                <w:rFonts w:ascii="Times New Roman" w:eastAsia="Times New Roman" w:hAnsi="Times New Roman" w:cs="Times New Roman"/>
                <w:lang w:val="ru-RU"/>
              </w:rPr>
            </w:pPr>
            <w:r w:rsidRPr="00C653F2">
              <w:rPr>
                <w:rFonts w:ascii="Times New Roman" w:eastAsia="Times New Roman" w:hAnsi="Times New Roman" w:cs="Times New Roman"/>
                <w:lang w:val="ru-RU"/>
              </w:rPr>
              <w:t>Куклы из лоскутов.</w:t>
            </w:r>
          </w:p>
          <w:p w:rsidR="00C653F2" w:rsidRPr="00C653F2" w:rsidRDefault="00C653F2" w:rsidP="00C653F2">
            <w:pPr>
              <w:rPr>
                <w:rFonts w:ascii="Times New Roman" w:eastAsia="Times New Roman" w:hAnsi="Times New Roman" w:cs="Times New Roman"/>
                <w:lang w:val="ru-RU"/>
              </w:rPr>
            </w:pPr>
            <w:r w:rsidRPr="00C653F2">
              <w:rPr>
                <w:rFonts w:ascii="Times New Roman" w:eastAsia="Times New Roman" w:hAnsi="Times New Roman" w:cs="Times New Roman"/>
                <w:lang w:val="ru-RU"/>
              </w:rPr>
              <w:t>Кукла в русском национальном костюме.</w:t>
            </w:r>
          </w:p>
          <w:p w:rsidR="00C653F2" w:rsidRPr="00C653F2" w:rsidRDefault="00C653F2" w:rsidP="00C653F2">
            <w:pPr>
              <w:shd w:val="clear" w:color="auto" w:fill="FFFFFF"/>
              <w:rPr>
                <w:rFonts w:ascii="Times New Roman" w:eastAsia="Times New Roman" w:hAnsi="Times New Roman" w:cs="Times New Roman"/>
                <w:lang w:val="ru-RU"/>
              </w:rPr>
            </w:pPr>
            <w:r w:rsidRPr="00C653F2">
              <w:rPr>
                <w:rFonts w:ascii="Times New Roman" w:eastAsia="Times New Roman" w:hAnsi="Times New Roman" w:cs="Times New Roman"/>
                <w:lang w:val="ru-RU"/>
              </w:rPr>
              <w:t>Д/и «Народные промыслы» «Веселые матрешки».</w:t>
            </w:r>
          </w:p>
        </w:tc>
      </w:tr>
      <w:tr w:rsidR="00C653F2" w:rsidRPr="00C653F2" w:rsidTr="00153790">
        <w:trPr>
          <w:trHeight w:val="217"/>
        </w:trPr>
        <w:tc>
          <w:tcPr>
            <w:tcW w:w="9781" w:type="dxa"/>
            <w:gridSpan w:val="2"/>
          </w:tcPr>
          <w:p w:rsidR="00C653F2" w:rsidRPr="00C653F2" w:rsidRDefault="00C653F2" w:rsidP="00C653F2">
            <w:pPr>
              <w:jc w:val="center"/>
              <w:rPr>
                <w:rFonts w:ascii="Times New Roman" w:eastAsia="Times New Roman" w:hAnsi="Times New Roman" w:cs="Times New Roman"/>
                <w:b/>
              </w:rPr>
            </w:pPr>
            <w:proofErr w:type="spellStart"/>
            <w:r w:rsidRPr="00C653F2">
              <w:rPr>
                <w:rFonts w:ascii="Times New Roman" w:eastAsia="Times New Roman" w:hAnsi="Times New Roman" w:cs="Times New Roman"/>
                <w:b/>
              </w:rPr>
              <w:lastRenderedPageBreak/>
              <w:t>Речевое</w:t>
            </w:r>
            <w:proofErr w:type="spellEnd"/>
            <w:r w:rsidRPr="00C653F2">
              <w:rPr>
                <w:rFonts w:ascii="Times New Roman" w:eastAsia="Times New Roman" w:hAnsi="Times New Roman" w:cs="Times New Roman"/>
                <w:b/>
              </w:rPr>
              <w:t xml:space="preserve"> </w:t>
            </w:r>
            <w:proofErr w:type="spellStart"/>
            <w:r w:rsidRPr="00C653F2">
              <w:rPr>
                <w:rFonts w:ascii="Times New Roman" w:eastAsia="Times New Roman" w:hAnsi="Times New Roman" w:cs="Times New Roman"/>
                <w:b/>
              </w:rPr>
              <w:t>развитие</w:t>
            </w:r>
            <w:proofErr w:type="spellEnd"/>
          </w:p>
        </w:tc>
      </w:tr>
      <w:tr w:rsidR="00C653F2" w:rsidRPr="00C653F2" w:rsidTr="00C653F2">
        <w:trPr>
          <w:trHeight w:val="519"/>
        </w:trPr>
        <w:tc>
          <w:tcPr>
            <w:tcW w:w="9781" w:type="dxa"/>
            <w:gridSpan w:val="2"/>
          </w:tcPr>
          <w:p w:rsidR="00C653F2" w:rsidRPr="00C653F2" w:rsidRDefault="00C653F2" w:rsidP="00C653F2">
            <w:pPr>
              <w:jc w:val="both"/>
              <w:rPr>
                <w:rFonts w:ascii="Times New Roman" w:eastAsia="Times New Roman" w:hAnsi="Times New Roman" w:cs="Times New Roman"/>
                <w:lang w:val="ru-RU" w:eastAsia="ru-RU"/>
              </w:rPr>
            </w:pPr>
            <w:r w:rsidRPr="00C653F2">
              <w:rPr>
                <w:rFonts w:ascii="Times New Roman" w:eastAsia="Times New Roman" w:hAnsi="Times New Roman" w:cs="Times New Roman"/>
                <w:lang w:val="ru-RU" w:eastAsia="ru-RU"/>
              </w:rPr>
              <w:t xml:space="preserve">Стеллажи и открытая витрина для книг. </w:t>
            </w:r>
          </w:p>
          <w:p w:rsidR="00C653F2" w:rsidRPr="00C653F2" w:rsidRDefault="00C653F2" w:rsidP="00C653F2">
            <w:pPr>
              <w:jc w:val="both"/>
              <w:rPr>
                <w:rFonts w:ascii="Times New Roman" w:eastAsia="Times New Roman" w:hAnsi="Times New Roman" w:cs="Times New Roman"/>
                <w:lang w:val="ru-RU" w:eastAsia="ru-RU"/>
              </w:rPr>
            </w:pPr>
            <w:r w:rsidRPr="00C653F2">
              <w:rPr>
                <w:rFonts w:ascii="Times New Roman" w:eastAsia="Times New Roman" w:hAnsi="Times New Roman" w:cs="Times New Roman"/>
                <w:lang w:val="ru-RU" w:eastAsia="ru-RU"/>
              </w:rPr>
              <w:t>Столик для общения с книгой.</w:t>
            </w:r>
          </w:p>
          <w:p w:rsidR="00C653F2" w:rsidRPr="00C653F2" w:rsidRDefault="00C653F2" w:rsidP="00C653F2">
            <w:pPr>
              <w:jc w:val="both"/>
              <w:rPr>
                <w:rFonts w:ascii="Times New Roman" w:eastAsia="Times New Roman" w:hAnsi="Times New Roman" w:cs="Times New Roman"/>
                <w:lang w:val="ru-RU" w:eastAsia="ru-RU"/>
              </w:rPr>
            </w:pPr>
            <w:r w:rsidRPr="00C653F2">
              <w:rPr>
                <w:rFonts w:ascii="Times New Roman" w:eastAsia="Times New Roman" w:hAnsi="Times New Roman" w:cs="Times New Roman"/>
                <w:lang w:val="ru-RU" w:eastAsia="ru-RU"/>
              </w:rPr>
              <w:t xml:space="preserve">Иллюстрации по темам  образовательной  деятельности по ознакомлению с окружающим  миром и ознакомлению с художественной  литературой. </w:t>
            </w:r>
          </w:p>
          <w:p w:rsidR="00C653F2" w:rsidRPr="00C653F2" w:rsidRDefault="00C653F2" w:rsidP="00C653F2">
            <w:pPr>
              <w:jc w:val="both"/>
              <w:rPr>
                <w:rFonts w:ascii="Times New Roman" w:eastAsia="Times New Roman" w:hAnsi="Times New Roman" w:cs="Times New Roman"/>
                <w:lang w:val="ru-RU" w:eastAsia="ru-RU"/>
              </w:rPr>
            </w:pPr>
            <w:r w:rsidRPr="00C653F2">
              <w:rPr>
                <w:rFonts w:ascii="Times New Roman" w:eastAsia="Times New Roman" w:hAnsi="Times New Roman" w:cs="Times New Roman"/>
                <w:lang w:val="ru-RU" w:eastAsia="ru-RU"/>
              </w:rPr>
              <w:t>Настольно-печатные игры: «Картинки-сюжеты», «Что мы делаем зимой».</w:t>
            </w:r>
          </w:p>
          <w:p w:rsidR="00C653F2" w:rsidRPr="00C653F2" w:rsidRDefault="00C653F2" w:rsidP="00C653F2">
            <w:pPr>
              <w:jc w:val="both"/>
              <w:rPr>
                <w:rFonts w:ascii="Times New Roman" w:eastAsia="Times New Roman" w:hAnsi="Times New Roman" w:cs="Times New Roman"/>
                <w:lang w:val="ru-RU" w:eastAsia="ru-RU"/>
              </w:rPr>
            </w:pPr>
            <w:r w:rsidRPr="00C653F2">
              <w:rPr>
                <w:rFonts w:ascii="Times New Roman" w:eastAsia="Times New Roman" w:hAnsi="Times New Roman" w:cs="Times New Roman"/>
                <w:lang w:val="ru-RU" w:eastAsia="ru-RU"/>
              </w:rPr>
              <w:t>Карты по мнемотехнике для составления рассказов.</w:t>
            </w:r>
          </w:p>
          <w:p w:rsidR="00C653F2" w:rsidRPr="00C653F2" w:rsidRDefault="00C653F2" w:rsidP="00C653F2">
            <w:pPr>
              <w:jc w:val="both"/>
              <w:rPr>
                <w:rFonts w:ascii="Times New Roman" w:eastAsia="Times New Roman" w:hAnsi="Times New Roman" w:cs="Times New Roman"/>
                <w:lang w:val="ru-RU" w:eastAsia="ru-RU"/>
              </w:rPr>
            </w:pPr>
            <w:r w:rsidRPr="00C653F2">
              <w:rPr>
                <w:rFonts w:ascii="Times New Roman" w:eastAsia="Times New Roman" w:hAnsi="Times New Roman" w:cs="Times New Roman"/>
                <w:lang w:val="ru-RU" w:eastAsia="ru-RU"/>
              </w:rPr>
              <w:t>Детская   художественная  литература в  соответствии с возрастом детей, по программе и по теме недели: С</w:t>
            </w:r>
            <w:r w:rsidRPr="00C653F2">
              <w:rPr>
                <w:rFonts w:ascii="Times New Roman" w:eastAsia="Times New Roman" w:hAnsi="Times New Roman" w:cs="Times New Roman"/>
                <w:bCs/>
                <w:lang w:val="ru-RU" w:eastAsia="ru-RU"/>
              </w:rPr>
              <w:t xml:space="preserve">казки </w:t>
            </w:r>
            <w:r w:rsidRPr="00C653F2">
              <w:rPr>
                <w:rFonts w:ascii="Times New Roman" w:eastAsia="Times New Roman" w:hAnsi="Times New Roman" w:cs="Times New Roman"/>
                <w:lang w:val="ru-RU" w:eastAsia="ru-RU"/>
              </w:rPr>
              <w:t>«Колобок», «Волк и козлята «Кот, петух и лиса», «Гуси-лебеди»; «Снегурочка и лиса»; «Бычок — черный бочок, белые копытца», «Лиса и заяц»; «У страха глаза велики», «Теремок», «Рукавичка», «Коза-дереза», «Два жадных медвежонка» и др. Стихи  С. Маршака, К. Чуковского,  А. Барто, П. Барто, С. Михалкова. И. Токмаковой, В. Берестова, А.Пушкина, К.Бальмонта и др. Проза К. Ушинского, Л. Толстого, Александровой, Б. Житкова, М. Зощенко, К. Чуковского,  Д. Мамина - Сибиряка, Л. Воронковой,  Н. Носова,  Д. Хармса, В. Бианки, В. Сутеева и др.</w:t>
            </w:r>
          </w:p>
          <w:p w:rsidR="00C653F2" w:rsidRPr="00C653F2" w:rsidRDefault="00C653F2" w:rsidP="00C653F2">
            <w:pPr>
              <w:jc w:val="both"/>
              <w:rPr>
                <w:rFonts w:ascii="Times New Roman" w:eastAsia="Times New Roman" w:hAnsi="Times New Roman" w:cs="Times New Roman"/>
                <w:bCs/>
                <w:i/>
                <w:iCs/>
              </w:rPr>
            </w:pPr>
            <w:proofErr w:type="spellStart"/>
            <w:r w:rsidRPr="00C653F2">
              <w:rPr>
                <w:rFonts w:ascii="Times New Roman" w:eastAsia="Times New Roman" w:hAnsi="Times New Roman" w:cs="Times New Roman"/>
                <w:bCs/>
              </w:rPr>
              <w:t>Песенки</w:t>
            </w:r>
            <w:proofErr w:type="spellEnd"/>
            <w:r w:rsidRPr="00C653F2">
              <w:rPr>
                <w:rFonts w:ascii="Times New Roman" w:eastAsia="Times New Roman" w:hAnsi="Times New Roman" w:cs="Times New Roman"/>
                <w:bCs/>
              </w:rPr>
              <w:t xml:space="preserve">, потешки, </w:t>
            </w:r>
            <w:proofErr w:type="spellStart"/>
            <w:r w:rsidRPr="00C653F2">
              <w:rPr>
                <w:rFonts w:ascii="Times New Roman" w:eastAsia="Times New Roman" w:hAnsi="Times New Roman" w:cs="Times New Roman"/>
                <w:bCs/>
              </w:rPr>
              <w:t>заклички</w:t>
            </w:r>
            <w:proofErr w:type="spellEnd"/>
            <w:r w:rsidRPr="00C653F2">
              <w:rPr>
                <w:rFonts w:ascii="Times New Roman" w:eastAsia="Times New Roman" w:hAnsi="Times New Roman" w:cs="Times New Roman"/>
                <w:bCs/>
              </w:rPr>
              <w:t>.</w:t>
            </w:r>
            <w:r w:rsidRPr="00C653F2">
              <w:rPr>
                <w:rFonts w:ascii="Times New Roman" w:eastAsia="Times New Roman" w:hAnsi="Times New Roman" w:cs="Times New Roman"/>
              </w:rPr>
              <w:tab/>
            </w:r>
          </w:p>
        </w:tc>
      </w:tr>
      <w:tr w:rsidR="00C653F2" w:rsidRPr="00C653F2" w:rsidTr="00153790">
        <w:trPr>
          <w:trHeight w:val="275"/>
        </w:trPr>
        <w:tc>
          <w:tcPr>
            <w:tcW w:w="9781" w:type="dxa"/>
            <w:gridSpan w:val="2"/>
          </w:tcPr>
          <w:p w:rsidR="00C653F2" w:rsidRPr="00C653F2" w:rsidRDefault="00C653F2" w:rsidP="00C653F2">
            <w:pPr>
              <w:jc w:val="center"/>
              <w:rPr>
                <w:rFonts w:ascii="Times New Roman" w:eastAsia="Times New Roman" w:hAnsi="Times New Roman" w:cs="Times New Roman"/>
                <w:b/>
              </w:rPr>
            </w:pPr>
            <w:proofErr w:type="spellStart"/>
            <w:r w:rsidRPr="00C653F2">
              <w:rPr>
                <w:rFonts w:ascii="Times New Roman" w:eastAsia="Times New Roman" w:hAnsi="Times New Roman" w:cs="Times New Roman"/>
                <w:b/>
              </w:rPr>
              <w:t>Художественно-эстетическое</w:t>
            </w:r>
            <w:proofErr w:type="spellEnd"/>
            <w:r w:rsidRPr="00C653F2">
              <w:rPr>
                <w:rFonts w:ascii="Times New Roman" w:eastAsia="Times New Roman" w:hAnsi="Times New Roman" w:cs="Times New Roman"/>
                <w:b/>
              </w:rPr>
              <w:t xml:space="preserve"> </w:t>
            </w:r>
            <w:proofErr w:type="spellStart"/>
            <w:r w:rsidRPr="00C653F2">
              <w:rPr>
                <w:rFonts w:ascii="Times New Roman" w:eastAsia="Times New Roman" w:hAnsi="Times New Roman" w:cs="Times New Roman"/>
                <w:b/>
              </w:rPr>
              <w:t>развитие</w:t>
            </w:r>
            <w:proofErr w:type="spellEnd"/>
          </w:p>
        </w:tc>
      </w:tr>
      <w:tr w:rsidR="00C653F2" w:rsidRPr="00C653F2" w:rsidTr="00C653F2">
        <w:trPr>
          <w:trHeight w:val="217"/>
        </w:trPr>
        <w:tc>
          <w:tcPr>
            <w:tcW w:w="9781" w:type="dxa"/>
            <w:gridSpan w:val="2"/>
          </w:tcPr>
          <w:p w:rsidR="00C653F2" w:rsidRPr="00C653F2" w:rsidRDefault="00C653F2" w:rsidP="00C653F2">
            <w:pPr>
              <w:jc w:val="both"/>
              <w:rPr>
                <w:rFonts w:ascii="Times New Roman" w:eastAsia="TimesNewRomanPSMT" w:hAnsi="Times New Roman" w:cs="Times New Roman"/>
                <w:lang w:val="ru-RU" w:eastAsia="ru-RU"/>
              </w:rPr>
            </w:pPr>
            <w:r w:rsidRPr="00C653F2">
              <w:rPr>
                <w:rFonts w:ascii="Times New Roman" w:eastAsia="TimesNewRomanPSMT" w:hAnsi="Times New Roman" w:cs="Times New Roman"/>
                <w:lang w:val="ru-RU" w:eastAsia="ru-RU"/>
              </w:rPr>
              <w:t>Доска для рисования мелом (маркером).</w:t>
            </w:r>
          </w:p>
          <w:p w:rsidR="00C653F2" w:rsidRPr="00C653F2" w:rsidRDefault="00C653F2" w:rsidP="00C653F2">
            <w:pPr>
              <w:jc w:val="both"/>
              <w:rPr>
                <w:rFonts w:ascii="Times New Roman" w:eastAsia="Times New Roman" w:hAnsi="Times New Roman" w:cs="Times New Roman"/>
                <w:lang w:val="ru-RU" w:eastAsia="ru-RU"/>
              </w:rPr>
            </w:pPr>
            <w:r w:rsidRPr="00C653F2">
              <w:rPr>
                <w:rFonts w:ascii="Times New Roman" w:eastAsia="Times New Roman" w:hAnsi="Times New Roman" w:cs="Times New Roman"/>
                <w:lang w:val="ru-RU" w:eastAsia="ru-RU"/>
              </w:rPr>
              <w:t xml:space="preserve">Материл для изодеятельности:  цветная бумаги и картона, белый картон, альбомы, бумага для свободного рисования, раскраски,  непроливайки, трафареты (по лексическим темам), акварельные краски, гуашь, цветные карандаши, фломастеры, корзинки для раздаточного материала, восковые мелки, кисточки для рисования,  кисточки для клея, клеенки для аппликации, трубочки, дощечки для лепки, ватные палочки, ватные диски, зубные щетки, цветные клубочки, пластилин, стеки, салфетки для рук. </w:t>
            </w:r>
          </w:p>
          <w:p w:rsidR="00C653F2" w:rsidRPr="00C653F2" w:rsidRDefault="00C653F2" w:rsidP="00C653F2">
            <w:pPr>
              <w:jc w:val="both"/>
              <w:rPr>
                <w:rFonts w:ascii="Times New Roman" w:eastAsia="Times New Roman" w:hAnsi="Times New Roman" w:cs="Times New Roman"/>
                <w:lang w:eastAsia="ru-RU"/>
              </w:rPr>
            </w:pPr>
            <w:proofErr w:type="spellStart"/>
            <w:r w:rsidRPr="00C653F2">
              <w:rPr>
                <w:rFonts w:ascii="Times New Roman" w:eastAsia="Times New Roman" w:hAnsi="Times New Roman" w:cs="Times New Roman"/>
                <w:lang w:eastAsia="ru-RU"/>
              </w:rPr>
              <w:t>Предметы</w:t>
            </w:r>
            <w:proofErr w:type="spellEnd"/>
            <w:r w:rsidRPr="00C653F2">
              <w:rPr>
                <w:rFonts w:ascii="Times New Roman" w:eastAsia="Times New Roman" w:hAnsi="Times New Roman" w:cs="Times New Roman"/>
                <w:lang w:eastAsia="ru-RU"/>
              </w:rPr>
              <w:t xml:space="preserve"> </w:t>
            </w:r>
            <w:proofErr w:type="spellStart"/>
            <w:r w:rsidRPr="00C653F2">
              <w:rPr>
                <w:rFonts w:ascii="Times New Roman" w:eastAsia="Times New Roman" w:hAnsi="Times New Roman" w:cs="Times New Roman"/>
                <w:lang w:eastAsia="ru-RU"/>
              </w:rPr>
              <w:t>народно</w:t>
            </w:r>
            <w:proofErr w:type="spellEnd"/>
            <w:r w:rsidRPr="00C653F2">
              <w:rPr>
                <w:rFonts w:ascii="Times New Roman" w:eastAsia="Times New Roman" w:hAnsi="Times New Roman" w:cs="Times New Roman"/>
                <w:lang w:eastAsia="ru-RU"/>
              </w:rPr>
              <w:t xml:space="preserve"> – </w:t>
            </w:r>
            <w:proofErr w:type="spellStart"/>
            <w:r w:rsidRPr="00C653F2">
              <w:rPr>
                <w:rFonts w:ascii="Times New Roman" w:eastAsia="Times New Roman" w:hAnsi="Times New Roman" w:cs="Times New Roman"/>
                <w:lang w:eastAsia="ru-RU"/>
              </w:rPr>
              <w:t>прикладного</w:t>
            </w:r>
            <w:proofErr w:type="spellEnd"/>
            <w:r w:rsidRPr="00C653F2">
              <w:rPr>
                <w:rFonts w:ascii="Times New Roman" w:eastAsia="Times New Roman" w:hAnsi="Times New Roman" w:cs="Times New Roman"/>
                <w:lang w:eastAsia="ru-RU"/>
              </w:rPr>
              <w:t xml:space="preserve"> </w:t>
            </w:r>
            <w:proofErr w:type="spellStart"/>
            <w:r w:rsidRPr="00C653F2">
              <w:rPr>
                <w:rFonts w:ascii="Times New Roman" w:eastAsia="Times New Roman" w:hAnsi="Times New Roman" w:cs="Times New Roman"/>
                <w:lang w:eastAsia="ru-RU"/>
              </w:rPr>
              <w:t>творчества</w:t>
            </w:r>
            <w:proofErr w:type="spellEnd"/>
            <w:r w:rsidRPr="00C653F2">
              <w:rPr>
                <w:rFonts w:ascii="Times New Roman" w:eastAsia="TimesNewRomanPSMT" w:hAnsi="Times New Roman" w:cs="Times New Roman"/>
                <w:lang w:eastAsia="ru-RU"/>
              </w:rPr>
              <w:t>.</w:t>
            </w:r>
          </w:p>
        </w:tc>
      </w:tr>
      <w:tr w:rsidR="00C653F2" w:rsidRPr="00C653F2" w:rsidTr="00C653F2">
        <w:trPr>
          <w:trHeight w:val="519"/>
        </w:trPr>
        <w:tc>
          <w:tcPr>
            <w:tcW w:w="9781" w:type="dxa"/>
            <w:gridSpan w:val="2"/>
          </w:tcPr>
          <w:p w:rsidR="00C653F2" w:rsidRPr="00C653F2" w:rsidRDefault="00C653F2" w:rsidP="00C653F2">
            <w:pPr>
              <w:rPr>
                <w:rFonts w:ascii="Times New Roman" w:eastAsia="Times New Roman" w:hAnsi="Times New Roman" w:cs="Times New Roman"/>
                <w:lang w:val="ru-RU" w:eastAsia="ru-RU"/>
              </w:rPr>
            </w:pPr>
            <w:r w:rsidRPr="00C653F2">
              <w:rPr>
                <w:rFonts w:ascii="Times New Roman" w:eastAsia="Times New Roman" w:hAnsi="Times New Roman" w:cs="Times New Roman"/>
                <w:lang w:val="ru-RU" w:eastAsia="ru-RU"/>
              </w:rPr>
              <w:t>Детские музыкальные инструменты (бубен,  маракасы, колокольчик,  металлофон,  дудочка, барабан,  шумовые инструменты)</w:t>
            </w:r>
          </w:p>
          <w:p w:rsidR="00C653F2" w:rsidRPr="00C653F2" w:rsidRDefault="00C653F2" w:rsidP="00C653F2">
            <w:pPr>
              <w:rPr>
                <w:rFonts w:ascii="Times New Roman" w:eastAsia="Times New Roman" w:hAnsi="Times New Roman" w:cs="Times New Roman"/>
                <w:lang w:val="ru-RU" w:eastAsia="ru-RU"/>
              </w:rPr>
            </w:pPr>
            <w:r w:rsidRPr="00C653F2">
              <w:rPr>
                <w:rFonts w:ascii="Times New Roman" w:eastAsia="Times New Roman" w:hAnsi="Times New Roman" w:cs="Times New Roman"/>
                <w:lang w:val="ru-RU" w:eastAsia="ru-RU"/>
              </w:rPr>
              <w:t>Музыкальная колонка, подборка аудиозаписей с детскими песнями.</w:t>
            </w:r>
          </w:p>
        </w:tc>
      </w:tr>
      <w:tr w:rsidR="00C653F2" w:rsidRPr="00C653F2" w:rsidTr="00C653F2">
        <w:trPr>
          <w:trHeight w:val="519"/>
        </w:trPr>
        <w:tc>
          <w:tcPr>
            <w:tcW w:w="9781" w:type="dxa"/>
            <w:gridSpan w:val="2"/>
          </w:tcPr>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lang w:val="ru-RU"/>
              </w:rPr>
              <w:t>Шапочки героев сказок.</w:t>
            </w:r>
          </w:p>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lang w:val="ru-RU"/>
              </w:rPr>
              <w:t xml:space="preserve">Пальчиковый театр: «Колобок». </w:t>
            </w:r>
          </w:p>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lang w:val="ru-RU"/>
              </w:rPr>
              <w:t>Настольный театр: «Маша и медведь», «Колобок», «Три медведя».</w:t>
            </w:r>
          </w:p>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lang w:val="ru-RU"/>
              </w:rPr>
              <w:t>Театр кукол: «Три медведя», «Маша и медведь», «Репка», «Заюшкина избушка», «Теремок», «Кот и лиса», «Гуси-лебеди»</w:t>
            </w:r>
          </w:p>
          <w:p w:rsidR="00C653F2" w:rsidRPr="00C653F2" w:rsidRDefault="00C653F2" w:rsidP="00C653F2">
            <w:pPr>
              <w:jc w:val="both"/>
              <w:rPr>
                <w:rFonts w:ascii="Times New Roman" w:eastAsia="Times New Roman" w:hAnsi="Times New Roman" w:cs="Times New Roman"/>
              </w:rPr>
            </w:pPr>
            <w:proofErr w:type="spellStart"/>
            <w:r w:rsidRPr="00C653F2">
              <w:rPr>
                <w:rFonts w:ascii="Times New Roman" w:eastAsia="Times New Roman" w:hAnsi="Times New Roman" w:cs="Times New Roman"/>
              </w:rPr>
              <w:t>Ширма</w:t>
            </w:r>
            <w:proofErr w:type="spellEnd"/>
            <w:r w:rsidRPr="00C653F2">
              <w:rPr>
                <w:rFonts w:ascii="Times New Roman" w:eastAsia="Times New Roman" w:hAnsi="Times New Roman" w:cs="Times New Roman"/>
              </w:rPr>
              <w:t>.</w:t>
            </w:r>
          </w:p>
        </w:tc>
      </w:tr>
      <w:tr w:rsidR="00C653F2" w:rsidRPr="00C653F2" w:rsidTr="00C653F2">
        <w:trPr>
          <w:trHeight w:val="1333"/>
        </w:trPr>
        <w:tc>
          <w:tcPr>
            <w:tcW w:w="9781" w:type="dxa"/>
            <w:gridSpan w:val="2"/>
          </w:tcPr>
          <w:p w:rsidR="00C653F2" w:rsidRPr="00C653F2" w:rsidRDefault="00C653F2" w:rsidP="00C653F2">
            <w:pPr>
              <w:rPr>
                <w:rFonts w:ascii="Times New Roman" w:eastAsia="Times New Roman" w:hAnsi="Times New Roman" w:cs="Times New Roman"/>
                <w:lang w:val="ru-RU"/>
              </w:rPr>
            </w:pPr>
            <w:r w:rsidRPr="00C653F2">
              <w:rPr>
                <w:rFonts w:ascii="Times New Roman" w:eastAsia="Times New Roman" w:hAnsi="Times New Roman" w:cs="Times New Roman"/>
                <w:lang w:val="ru-RU"/>
              </w:rPr>
              <w:t xml:space="preserve">Напольный  строительный  материал. </w:t>
            </w:r>
          </w:p>
          <w:p w:rsidR="00C653F2" w:rsidRPr="00C653F2" w:rsidRDefault="00C653F2" w:rsidP="00C653F2">
            <w:pPr>
              <w:rPr>
                <w:rFonts w:ascii="Times New Roman" w:eastAsia="Times New Roman" w:hAnsi="Times New Roman" w:cs="Times New Roman"/>
                <w:lang w:val="ru-RU"/>
              </w:rPr>
            </w:pPr>
            <w:r w:rsidRPr="00C653F2">
              <w:rPr>
                <w:rFonts w:ascii="Times New Roman" w:eastAsia="Times New Roman" w:hAnsi="Times New Roman" w:cs="Times New Roman"/>
                <w:lang w:val="ru-RU"/>
              </w:rPr>
              <w:t xml:space="preserve">Настольный строительный материал. </w:t>
            </w:r>
          </w:p>
          <w:p w:rsidR="00C653F2" w:rsidRPr="00C653F2" w:rsidRDefault="00C653F2" w:rsidP="00C653F2">
            <w:pPr>
              <w:rPr>
                <w:rFonts w:ascii="Times New Roman" w:eastAsia="Times New Roman" w:hAnsi="Times New Roman" w:cs="Times New Roman"/>
                <w:lang w:val="ru-RU"/>
              </w:rPr>
            </w:pPr>
            <w:r w:rsidRPr="00C653F2">
              <w:rPr>
                <w:rFonts w:ascii="Times New Roman" w:eastAsia="Times New Roman" w:hAnsi="Times New Roman" w:cs="Times New Roman"/>
                <w:lang w:val="ru-RU"/>
              </w:rPr>
              <w:t xml:space="preserve">Пластмассовые конструкторы (ЛЕГО). </w:t>
            </w:r>
          </w:p>
          <w:p w:rsidR="00C653F2" w:rsidRPr="00C653F2" w:rsidRDefault="00C653F2" w:rsidP="00C653F2">
            <w:pPr>
              <w:rPr>
                <w:rFonts w:ascii="Times New Roman" w:eastAsia="Times New Roman" w:hAnsi="Times New Roman" w:cs="Times New Roman"/>
                <w:lang w:val="ru-RU"/>
              </w:rPr>
            </w:pPr>
            <w:r w:rsidRPr="00C653F2">
              <w:rPr>
                <w:rFonts w:ascii="Times New Roman" w:eastAsia="Times New Roman" w:hAnsi="Times New Roman" w:cs="Times New Roman"/>
                <w:lang w:val="ru-RU"/>
              </w:rPr>
              <w:t xml:space="preserve">Транспортные  игрушки.    </w:t>
            </w:r>
          </w:p>
          <w:p w:rsidR="00C653F2" w:rsidRPr="00C653F2" w:rsidRDefault="00C653F2" w:rsidP="00C653F2">
            <w:pPr>
              <w:rPr>
                <w:rFonts w:ascii="Times New Roman" w:eastAsia="Times New Roman" w:hAnsi="Times New Roman" w:cs="Times New Roman"/>
                <w:lang w:val="ru-RU"/>
              </w:rPr>
            </w:pPr>
            <w:r w:rsidRPr="00C653F2">
              <w:rPr>
                <w:rFonts w:ascii="Times New Roman" w:eastAsia="Times New Roman" w:hAnsi="Times New Roman" w:cs="Times New Roman"/>
                <w:lang w:val="ru-RU"/>
              </w:rPr>
              <w:t>Тематические  наборы для строительных игр: «Город», «Гараж».</w:t>
            </w:r>
          </w:p>
        </w:tc>
      </w:tr>
      <w:tr w:rsidR="00C653F2" w:rsidRPr="00C653F2" w:rsidTr="00153790">
        <w:trPr>
          <w:trHeight w:val="202"/>
        </w:trPr>
        <w:tc>
          <w:tcPr>
            <w:tcW w:w="9781" w:type="dxa"/>
            <w:gridSpan w:val="2"/>
          </w:tcPr>
          <w:p w:rsidR="00C653F2" w:rsidRPr="00C653F2" w:rsidRDefault="00C653F2" w:rsidP="00C653F2">
            <w:pPr>
              <w:jc w:val="center"/>
              <w:rPr>
                <w:rFonts w:ascii="Times New Roman" w:eastAsia="Times New Roman" w:hAnsi="Times New Roman" w:cs="Times New Roman"/>
              </w:rPr>
            </w:pPr>
            <w:proofErr w:type="spellStart"/>
            <w:r w:rsidRPr="00C653F2">
              <w:rPr>
                <w:rFonts w:ascii="Times New Roman" w:eastAsia="Times New Roman" w:hAnsi="Times New Roman" w:cs="Times New Roman"/>
                <w:b/>
              </w:rPr>
              <w:t>Физическое</w:t>
            </w:r>
            <w:proofErr w:type="spellEnd"/>
            <w:r w:rsidRPr="00C653F2">
              <w:rPr>
                <w:rFonts w:ascii="Times New Roman" w:eastAsia="Times New Roman" w:hAnsi="Times New Roman" w:cs="Times New Roman"/>
                <w:b/>
              </w:rPr>
              <w:t xml:space="preserve"> </w:t>
            </w:r>
            <w:proofErr w:type="spellStart"/>
            <w:r w:rsidRPr="00C653F2">
              <w:rPr>
                <w:rFonts w:ascii="Times New Roman" w:eastAsia="Times New Roman" w:hAnsi="Times New Roman" w:cs="Times New Roman"/>
                <w:b/>
              </w:rPr>
              <w:t>развитие</w:t>
            </w:r>
            <w:proofErr w:type="spellEnd"/>
          </w:p>
        </w:tc>
      </w:tr>
      <w:tr w:rsidR="00C653F2" w:rsidRPr="00C653F2" w:rsidTr="00C653F2">
        <w:trPr>
          <w:trHeight w:val="217"/>
        </w:trPr>
        <w:tc>
          <w:tcPr>
            <w:tcW w:w="9781" w:type="dxa"/>
            <w:gridSpan w:val="2"/>
          </w:tcPr>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lang w:val="ru-RU"/>
              </w:rPr>
              <w:t xml:space="preserve">Мячи  по количеству детей. </w:t>
            </w:r>
          </w:p>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lang w:val="ru-RU"/>
              </w:rPr>
              <w:t>Атрибуты  к   подвижным и спортивным  играм.</w:t>
            </w:r>
          </w:p>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lang w:val="ru-RU"/>
              </w:rPr>
              <w:t>Нетрадиционное физкультурное оборудование (коврик массажный с пуговицами, дорожка «забавные следы»), «Ветерок» (на развитие дыхания).</w:t>
            </w:r>
          </w:p>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lang w:val="ru-RU"/>
              </w:rPr>
              <w:t>Гимнастические ленты, флажки, кегли,  кольцеброс, мягкий модуль «Змейка».</w:t>
            </w:r>
          </w:p>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lang w:val="ru-RU"/>
              </w:rPr>
              <w:t>Пособия для дыхательной гимнастики.</w:t>
            </w:r>
          </w:p>
          <w:p w:rsidR="00C653F2" w:rsidRPr="00C653F2" w:rsidRDefault="00C653F2" w:rsidP="00C653F2">
            <w:pPr>
              <w:jc w:val="both"/>
              <w:rPr>
                <w:rFonts w:ascii="Times New Roman" w:eastAsia="TimesNewRomanPSMT" w:hAnsi="Times New Roman" w:cs="Times New Roman"/>
                <w:lang w:val="ru-RU"/>
              </w:rPr>
            </w:pPr>
            <w:r w:rsidRPr="00C653F2">
              <w:rPr>
                <w:rFonts w:ascii="Times New Roman" w:eastAsia="TimesNewRomanPSMT" w:hAnsi="Times New Roman" w:cs="Times New Roman"/>
                <w:lang w:val="ru-RU"/>
              </w:rPr>
              <w:t xml:space="preserve"> Лэпбук по культурно - гигиеническим навыкам.</w:t>
            </w:r>
          </w:p>
          <w:p w:rsidR="00C653F2" w:rsidRPr="00C653F2" w:rsidRDefault="00C653F2" w:rsidP="00C653F2">
            <w:pPr>
              <w:jc w:val="both"/>
              <w:rPr>
                <w:rFonts w:ascii="Times New Roman" w:eastAsia="Times New Roman" w:hAnsi="Times New Roman" w:cs="Times New Roman"/>
                <w:lang w:val="ru-RU"/>
              </w:rPr>
            </w:pPr>
            <w:r w:rsidRPr="00C653F2">
              <w:rPr>
                <w:rFonts w:ascii="Times New Roman" w:eastAsia="Times New Roman" w:hAnsi="Times New Roman" w:cs="Times New Roman"/>
                <w:lang w:val="ru-RU"/>
              </w:rPr>
              <w:t xml:space="preserve">Д/и «Скорая помощь», «Если малыш поранился», «Я изучаю себя», «Наш режим»   </w:t>
            </w:r>
          </w:p>
        </w:tc>
      </w:tr>
    </w:tbl>
    <w:p w:rsidR="005A4697" w:rsidRDefault="005A4697" w:rsidP="00C653F2">
      <w:pPr>
        <w:ind w:left="-426"/>
      </w:pPr>
      <w:bookmarkStart w:id="0" w:name="_GoBack"/>
      <w:bookmarkEnd w:id="0"/>
    </w:p>
    <w:sectPr w:rsidR="005A4697" w:rsidSect="00C653F2">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DE0"/>
    <w:rsid w:val="005A4697"/>
    <w:rsid w:val="00C653F2"/>
    <w:rsid w:val="00F41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53F2"/>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53F2"/>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2024-09-20T05:47:00Z</dcterms:created>
  <dcterms:modified xsi:type="dcterms:W3CDTF">2024-09-20T05:48:00Z</dcterms:modified>
</cp:coreProperties>
</file>