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D7" w:rsidRPr="00A54AD7" w:rsidRDefault="00A54AD7" w:rsidP="00A54AD7">
      <w:pPr>
        <w:widowControl w:val="0"/>
        <w:autoSpaceDE w:val="0"/>
        <w:autoSpaceDN w:val="0"/>
        <w:spacing w:before="5" w:after="0" w:line="240" w:lineRule="auto"/>
        <w:ind w:left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54AD7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групп игрушками, дидактическими играми, пособиями,</w:t>
      </w:r>
    </w:p>
    <w:p w:rsidR="00A54AD7" w:rsidRPr="00A54AD7" w:rsidRDefault="00A54AD7" w:rsidP="00A54AD7">
      <w:pPr>
        <w:widowControl w:val="0"/>
        <w:autoSpaceDE w:val="0"/>
        <w:autoSpaceDN w:val="0"/>
        <w:spacing w:after="0" w:line="240" w:lineRule="auto"/>
        <w:ind w:left="727" w:right="75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54AD7">
        <w:rPr>
          <w:rFonts w:ascii="Times New Roman" w:eastAsia="Times New Roman" w:hAnsi="Times New Roman" w:cs="Times New Roman"/>
          <w:b/>
          <w:sz w:val="24"/>
        </w:rPr>
        <w:t>материалами</w:t>
      </w:r>
    </w:p>
    <w:tbl>
      <w:tblPr>
        <w:tblStyle w:val="a3"/>
        <w:tblW w:w="9781" w:type="dxa"/>
        <w:tblInd w:w="-743" w:type="dxa"/>
        <w:tblLook w:val="04A0" w:firstRow="1" w:lastRow="0" w:firstColumn="1" w:lastColumn="0" w:noHBand="0" w:noVBand="1"/>
      </w:tblPr>
      <w:tblGrid>
        <w:gridCol w:w="2205"/>
        <w:gridCol w:w="63"/>
        <w:gridCol w:w="189"/>
        <w:gridCol w:w="7324"/>
      </w:tblGrid>
      <w:tr w:rsidR="00A54AD7" w:rsidRPr="00A54AD7" w:rsidTr="00A54AD7">
        <w:trPr>
          <w:trHeight w:val="252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A54AD7" w:rsidRPr="00A54AD7" w:rsidRDefault="00A54AD7" w:rsidP="00A54A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Группа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раннего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возраста</w:t>
            </w:r>
            <w:proofErr w:type="spellEnd"/>
          </w:p>
        </w:tc>
      </w:tr>
      <w:tr w:rsidR="00A54AD7" w:rsidRPr="00A54AD7" w:rsidTr="00A54AD7">
        <w:trPr>
          <w:trHeight w:val="301"/>
        </w:trPr>
        <w:tc>
          <w:tcPr>
            <w:tcW w:w="2457" w:type="dxa"/>
            <w:gridSpan w:val="3"/>
            <w:tcBorders>
              <w:top w:val="single" w:sz="4" w:space="0" w:color="auto"/>
            </w:tcBorders>
          </w:tcPr>
          <w:p w:rsidR="00A54AD7" w:rsidRPr="00A54AD7" w:rsidRDefault="00A54AD7" w:rsidP="00A54A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Название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24" w:type="dxa"/>
            <w:tcBorders>
              <w:top w:val="single" w:sz="4" w:space="0" w:color="auto"/>
            </w:tcBorders>
          </w:tcPr>
          <w:p w:rsidR="00A54AD7" w:rsidRPr="00A54AD7" w:rsidRDefault="00A54AD7" w:rsidP="00A54A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перечень</w:t>
            </w:r>
            <w:proofErr w:type="spellEnd"/>
          </w:p>
        </w:tc>
      </w:tr>
      <w:tr w:rsidR="00A54AD7" w:rsidRPr="00A54AD7" w:rsidTr="00A54AD7">
        <w:tc>
          <w:tcPr>
            <w:tcW w:w="9781" w:type="dxa"/>
            <w:gridSpan w:val="4"/>
          </w:tcPr>
          <w:p w:rsidR="00A54AD7" w:rsidRPr="00A54AD7" w:rsidRDefault="00A54AD7" w:rsidP="00A54A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Социально-коммуникативное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</w:tr>
      <w:tr w:rsidR="00A54AD7" w:rsidRPr="00A54AD7" w:rsidTr="00A54AD7">
        <w:tc>
          <w:tcPr>
            <w:tcW w:w="2268" w:type="dxa"/>
            <w:gridSpan w:val="2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Центр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сюжетно-ролевых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игр</w:t>
            </w:r>
            <w:proofErr w:type="spellEnd"/>
          </w:p>
        </w:tc>
        <w:tc>
          <w:tcPr>
            <w:tcW w:w="7513" w:type="dxa"/>
            <w:gridSpan w:val="2"/>
          </w:tcPr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Сюжетно-ролевая игра «Семья». </w:t>
            </w:r>
            <w:r w:rsidRPr="00A54AD7">
              <w:rPr>
                <w:rFonts w:ascii="Times New Roman" w:eastAsia="Times New Roman" w:hAnsi="Times New Roman" w:cs="Times New Roman"/>
                <w:lang w:val="ru-RU"/>
              </w:rPr>
              <w:t>Коляска кукольная, куклы пластмассовые; куклы с тканевым туловищем; куклы крупные;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набор  чайной и кухонной посуды; набор овощей и фруктов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 телефон; кукольная мебель, кукольная коляска</w:t>
            </w:r>
          </w:p>
          <w:p w:rsidR="00A54AD7" w:rsidRPr="00A54AD7" w:rsidRDefault="00A54AD7" w:rsidP="00A54AD7">
            <w:pPr>
              <w:numPr>
                <w:ilvl w:val="12"/>
                <w:numId w:val="0"/>
              </w:numPr>
              <w:tabs>
                <w:tab w:val="left" w:pos="720"/>
              </w:tabs>
              <w:ind w:left="720" w:hanging="7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Кроватка кукольная с комплектом постельных принадлежностей. 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Диван детский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Каталки, качалки. 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Поднос. Стол, с накидкой. Корзинка для игровых наборов.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Сюжетно-ролевая игра «Парикмахерская». </w:t>
            </w: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Тумба с зеркалом. Расчески. Резинки для волос. Заколки для волос. 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Сюжетно-ролевая игра «Магазин». </w:t>
            </w: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Весы для магазина. Сумочка детская. Корзинка детская. Стол, с накидкой. Набор фруктов. Набор овощей. 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Сюжетно-ролевая игра «Больница». </w:t>
            </w: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Набор для игры в больницу, аптеку (укол, пузырьки, градусник, и т.д.). Корзинки для игровых наборов. 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Сюжетно-ролевая игра «Гараж»: </w:t>
            </w:r>
            <w:r w:rsidRPr="00A54AD7">
              <w:rPr>
                <w:rFonts w:ascii="Times New Roman" w:eastAsia="Times New Roman" w:hAnsi="Times New Roman" w:cs="Times New Roman"/>
                <w:lang w:val="ru-RU"/>
              </w:rPr>
              <w:t>грузовые и легковые автомобили, служебные автомобили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Д/и «Мы умеем делать так», «Мой дом»</w:t>
            </w:r>
          </w:p>
        </w:tc>
      </w:tr>
      <w:tr w:rsidR="00A54AD7" w:rsidRPr="00A54AD7" w:rsidTr="00A54AD7">
        <w:tc>
          <w:tcPr>
            <w:tcW w:w="2268" w:type="dxa"/>
            <w:gridSpan w:val="2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Уголок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уединения</w:t>
            </w:r>
            <w:proofErr w:type="spellEnd"/>
          </w:p>
        </w:tc>
        <w:tc>
          <w:tcPr>
            <w:tcW w:w="7513" w:type="dxa"/>
            <w:gridSpan w:val="2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Кресло. Антистрессовые мячики, игрушки. Прищепки. Набор раскрасок и карандашей. Знакомые детские книги с красочными рисунками. </w:t>
            </w:r>
          </w:p>
        </w:tc>
      </w:tr>
      <w:tr w:rsidR="00A54AD7" w:rsidRPr="00A54AD7" w:rsidTr="00A54AD7">
        <w:tc>
          <w:tcPr>
            <w:tcW w:w="2268" w:type="dxa"/>
            <w:gridSpan w:val="2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Центр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основ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безопасности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7513" w:type="dxa"/>
            <w:gridSpan w:val="2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Дидактические, настольные  игры  по  профилактике  ДТП, безопасности в природе и дома: «Как избежать неприятностей», «Уроки светофора».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Наглядно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дидактическое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пособие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Уроки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54AD7" w:rsidRPr="00A54AD7" w:rsidTr="00A54AD7">
        <w:tc>
          <w:tcPr>
            <w:tcW w:w="2268" w:type="dxa"/>
            <w:gridSpan w:val="2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Центр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труда</w:t>
            </w:r>
            <w:proofErr w:type="spellEnd"/>
          </w:p>
        </w:tc>
        <w:tc>
          <w:tcPr>
            <w:tcW w:w="7513" w:type="dxa"/>
            <w:gridSpan w:val="2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Инвентарь   для  трудовой  деятельности (тряпочки для стирания пыли, совочки, лейка, фартуки)</w:t>
            </w:r>
          </w:p>
        </w:tc>
      </w:tr>
      <w:tr w:rsidR="00A54AD7" w:rsidRPr="00A54AD7" w:rsidTr="00A54AD7">
        <w:tc>
          <w:tcPr>
            <w:tcW w:w="9781" w:type="dxa"/>
            <w:gridSpan w:val="4"/>
          </w:tcPr>
          <w:p w:rsidR="00A54AD7" w:rsidRPr="00A54AD7" w:rsidRDefault="00A54AD7" w:rsidP="00A54A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Познавательное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</w:tr>
      <w:tr w:rsidR="00A54AD7" w:rsidRPr="00A54AD7" w:rsidTr="00A54AD7">
        <w:tc>
          <w:tcPr>
            <w:tcW w:w="2205" w:type="dxa"/>
          </w:tcPr>
          <w:p w:rsidR="00A54AD7" w:rsidRPr="00A54AD7" w:rsidRDefault="00A54AD7" w:rsidP="00A54A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Центр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природы</w:t>
            </w:r>
            <w:proofErr w:type="spellEnd"/>
          </w:p>
        </w:tc>
        <w:tc>
          <w:tcPr>
            <w:tcW w:w="7576" w:type="dxa"/>
            <w:gridSpan w:val="3"/>
          </w:tcPr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Дидактическая кукла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Комнатные растения в соответствии с возрастными  рекомендациями      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Инвентарь   для  трудовой  деятельности 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Природный   и  бросовый  материал (желуди, каштаны, шишки; ракушки, камешки и пр.) 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Наборы мелких игрушек, картинок с изображением диких, домашних животных. Набор картинок с изображением птиц. 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Набор картинок «Травянистые растения». 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Иллюстрации по временам года. Набор изображений «Фрукты», «Овощи», «Ягоды». 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Д/и «Что где растет», «Овощное лото», «Чья тень», «Найди половинку», «Чей малыш», «Кто, где живет». 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Модель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Времена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54AD7" w:rsidRPr="00A54AD7" w:rsidTr="00A54AD7">
        <w:tc>
          <w:tcPr>
            <w:tcW w:w="2205" w:type="dxa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Центр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развивающих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игр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                   </w:t>
            </w:r>
          </w:p>
        </w:tc>
        <w:tc>
          <w:tcPr>
            <w:tcW w:w="7576" w:type="dxa"/>
            <w:gridSpan w:val="3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Дидактический материал по сенсорному развитию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Настольно-печатные  игры «Геометрические фигуры», «Учим формы и фигуры», «Ассоциации», «Цвета», «Собери картинку».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Материал для детского исследования. 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Пирамидки напольные большая и средняя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стержни для нанизывания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объемные вкладыши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матрешка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неваляшка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мозаика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шнуровальные планшеты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игрушки-забавы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набор шумовых коробочек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звучащие игрушки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игрушки из материала, разного по фактуре</w:t>
            </w:r>
            <w:r w:rsidRPr="00A54AD7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логический домик, логические кубы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Конструктор «Лего». пазлы крупные.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д/и «Классификации», «Ассоциации»,  «Разрезные картинки- пазлы»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Настенная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магнитная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доска</w:t>
            </w:r>
            <w:proofErr w:type="spellEnd"/>
          </w:p>
        </w:tc>
      </w:tr>
      <w:tr w:rsidR="00A54AD7" w:rsidRPr="00A54AD7" w:rsidTr="00A54AD7">
        <w:tc>
          <w:tcPr>
            <w:tcW w:w="2205" w:type="dxa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Центр экспериментальной деятельности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b/>
                <w:lang w:val="ru-RU"/>
              </w:rPr>
              <w:t>Центр воды и песка</w:t>
            </w:r>
          </w:p>
        </w:tc>
        <w:tc>
          <w:tcPr>
            <w:tcW w:w="7576" w:type="dxa"/>
            <w:gridSpan w:val="3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стол с отверстиями для чашек, чашки пластмассовые для экспериментов с водой и песком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ванночка для игр и экспериментов с водой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игрушки из различных материалов (из дерева, пластмассы, металла)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трубочки пластмассовые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надувные игрушки для игр с водой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пластмассовые формочки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пластмассовые контейнеры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Набор контейнеров с крупами, песком и другими сыпучими материалами.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Воронка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Набор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одноразовых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стаканчиков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губок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магнитов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Вертушки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кинетический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песок</w:t>
            </w:r>
            <w:proofErr w:type="spellEnd"/>
          </w:p>
        </w:tc>
      </w:tr>
      <w:tr w:rsidR="00A54AD7" w:rsidRPr="00A54AD7" w:rsidTr="00A54AD7">
        <w:tc>
          <w:tcPr>
            <w:tcW w:w="2205" w:type="dxa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Центр</w:t>
            </w:r>
            <w:proofErr w:type="spellEnd"/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</w:rPr>
            </w:pPr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краеведения</w:t>
            </w:r>
            <w:proofErr w:type="spellEnd"/>
          </w:p>
        </w:tc>
        <w:tc>
          <w:tcPr>
            <w:tcW w:w="7576" w:type="dxa"/>
            <w:gridSpan w:val="3"/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Народные игрушки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Матрешки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Куклы из лоскутов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Движущиеся игрушки из картона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Неваляшки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Альбомы «Моя семья»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Кукла в русском национальном одеянии,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Д/и «Сложи неваляшку», «Подбери матрешке косынку»</w:t>
            </w:r>
          </w:p>
        </w:tc>
      </w:tr>
      <w:tr w:rsidR="00A54AD7" w:rsidRPr="00A54AD7" w:rsidTr="00A54AD7">
        <w:tc>
          <w:tcPr>
            <w:tcW w:w="9781" w:type="dxa"/>
            <w:gridSpan w:val="4"/>
          </w:tcPr>
          <w:p w:rsidR="00A54AD7" w:rsidRPr="00A54AD7" w:rsidRDefault="00A54AD7" w:rsidP="00A54A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Речевое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</w:tr>
      <w:tr w:rsidR="00A54AD7" w:rsidRPr="00A54AD7" w:rsidTr="00A54AD7">
        <w:trPr>
          <w:trHeight w:val="2886"/>
        </w:trPr>
        <w:tc>
          <w:tcPr>
            <w:tcW w:w="2205" w:type="dxa"/>
            <w:tcBorders>
              <w:bottom w:val="single" w:sz="4" w:space="0" w:color="auto"/>
            </w:tcBorders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Центр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детской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книги</w:t>
            </w:r>
            <w:proofErr w:type="spellEnd"/>
          </w:p>
        </w:tc>
        <w:tc>
          <w:tcPr>
            <w:tcW w:w="7576" w:type="dxa"/>
            <w:gridSpan w:val="3"/>
            <w:tcBorders>
              <w:bottom w:val="single" w:sz="4" w:space="0" w:color="auto"/>
            </w:tcBorders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Детская   художественная  литература в  соответствии с возрастом детей 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 Иллюстрации по темам  образовательной  деятельности по ознакомлению с окружающим  миром и ознакомлению с художественной  литературой.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Кубики – пазлы по сказкам. Игра с прищепками: «Угадай, чей хвост».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Русские народные сказки по программе «Козлятки и волк», обр. К. Ушинского; «Теремок», обр. М. Булатова; «Маша и медведь», обр. М. Булатова. Стихи А. Барто, С.Маршака, В. Берестова, А.Пушкина и др.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Настольно-печатные игры: «Ассоциации»; «Чей домик», «Мама, малыш, малыши», «Чья тень», Д/и «Назови одним словом». Д/и «Расскажем сказку», «Знаешь ли ты сказки».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Картотека игр на развитие словарного запаса.</w:t>
            </w:r>
          </w:p>
        </w:tc>
      </w:tr>
      <w:tr w:rsidR="00A54AD7" w:rsidRPr="00A54AD7" w:rsidTr="00A54AD7">
        <w:trPr>
          <w:trHeight w:val="109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4AD7" w:rsidRPr="00A54AD7" w:rsidRDefault="00A54AD7" w:rsidP="00A54AD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Художественно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эстетическое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</w:tr>
      <w:tr w:rsidR="00A54AD7" w:rsidRPr="00A54AD7" w:rsidTr="00A54AD7">
        <w:trPr>
          <w:trHeight w:val="167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b/>
                <w:lang w:val="ru-RU"/>
              </w:rPr>
              <w:t>Центр  изобразительной деятельности и приобщение к искусству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Бумага разного формата, разной формы, разного  цвета. Цветной картон. Цветные карандаши (6-12 цветов), гуашь (6 цветов), фломастеры, цветные мелки, кисти для рисования, пластилин,  доски  для лепки (на подгруппу детей)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Наличие цветной бумаги и картона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Место для сменных выставок детских работ,  совместных работ детей и родителей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Альбомы – раскраски. Трафареты для рисования.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 Салфетки бумажные, для вытирания рук во время лепки.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Подносы для размещения мелкого материала. Подставки для карандашей, кисточек. Стаканчики для воды (0,25 и 0,5 л). Ведро для мусора. Тазик, тряпочки.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Д/и «Найди такого же цвета».  картинки,  предметные картинки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Напольная магнитная доска</w:t>
            </w:r>
          </w:p>
        </w:tc>
      </w:tr>
      <w:tr w:rsidR="00A54AD7" w:rsidRPr="00A54AD7" w:rsidTr="00A54AD7">
        <w:trPr>
          <w:trHeight w:val="151"/>
        </w:trPr>
        <w:tc>
          <w:tcPr>
            <w:tcW w:w="2205" w:type="dxa"/>
            <w:tcBorders>
              <w:top w:val="single" w:sz="4" w:space="0" w:color="auto"/>
            </w:tcBorders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Центр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музыкальной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</w:tcBorders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Детские музыкальные инструменты: дудочка, барабан, погремушки.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Набор шумовых музыкальных инструментов.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Музыкальные игрушки (озвученные)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Игрушки - самоделки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 Музыкально - дидактические пособия</w:t>
            </w:r>
          </w:p>
        </w:tc>
      </w:tr>
      <w:tr w:rsidR="00A54AD7" w:rsidRPr="00A54AD7" w:rsidTr="00A54AD7">
        <w:trPr>
          <w:trHeight w:val="151"/>
        </w:trPr>
        <w:tc>
          <w:tcPr>
            <w:tcW w:w="2205" w:type="dxa"/>
            <w:tcBorders>
              <w:top w:val="single" w:sz="4" w:space="0" w:color="auto"/>
            </w:tcBorders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lastRenderedPageBreak/>
              <w:t>Центр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театрализованной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  <w:tc>
          <w:tcPr>
            <w:tcW w:w="7576" w:type="dxa"/>
            <w:gridSpan w:val="3"/>
            <w:tcBorders>
              <w:top w:val="single" w:sz="4" w:space="0" w:color="auto"/>
            </w:tcBorders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Уголок ряженья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Различные виды театров (пальчиковый театр «Репка»; настольный театр по сказкам «Теремок», «Колобок»; театр на фланелеграфе «Репка», набор кукол би-ба-бо для кукольного театра)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Ширмы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декорации</w:t>
            </w:r>
            <w:proofErr w:type="spellEnd"/>
          </w:p>
        </w:tc>
      </w:tr>
      <w:tr w:rsidR="00A54AD7" w:rsidRPr="00A54AD7" w:rsidTr="00A54AD7">
        <w:trPr>
          <w:trHeight w:val="176"/>
        </w:trPr>
        <w:tc>
          <w:tcPr>
            <w:tcW w:w="2205" w:type="dxa"/>
            <w:tcBorders>
              <w:bottom w:val="single" w:sz="4" w:space="0" w:color="auto"/>
            </w:tcBorders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Центр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конструктивно-модельной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  <w:tc>
          <w:tcPr>
            <w:tcW w:w="7576" w:type="dxa"/>
            <w:gridSpan w:val="3"/>
            <w:tcBorders>
              <w:bottom w:val="single" w:sz="4" w:space="0" w:color="auto"/>
            </w:tcBorders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Напольный  строительный  материал (крупный);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Настольный строительный материал (мелкий)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Пластмассовые конструкторы «Лего»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Мягкие строительно - игровые  модули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Транспортные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</w:rPr>
              <w:t>игрушки</w:t>
            </w:r>
            <w:proofErr w:type="spellEnd"/>
            <w:r w:rsidRPr="00A54AD7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A54AD7" w:rsidRPr="00A54AD7" w:rsidTr="00A54AD7">
        <w:trPr>
          <w:trHeight w:val="218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4AD7" w:rsidRPr="00A54AD7" w:rsidRDefault="00A54AD7" w:rsidP="00A54A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Физическое</w:t>
            </w:r>
            <w:proofErr w:type="spellEnd"/>
            <w:r w:rsidRPr="00A54A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54AD7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</w:tr>
      <w:tr w:rsidR="00A54AD7" w:rsidRPr="00A54AD7" w:rsidTr="00A54AD7">
        <w:trPr>
          <w:trHeight w:val="268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b/>
                <w:lang w:val="ru-RU"/>
              </w:rPr>
              <w:t>Центр двигательной активности и ЗОЖ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Оборудование  для ходьбы, бега, равновесия (дорожка массажная,  скамейка,  доска с ребристой поверхностью, коврики массажные для профилактики плоскостопия)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Для прыжков (веревочка, кегли, кубики)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>Для катания, бросания, ловли (</w:t>
            </w:r>
            <w:r w:rsidRPr="00A54AD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мячи по количеству детей)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 Для ползания и лазания  </w:t>
            </w:r>
          </w:p>
          <w:p w:rsidR="00A54AD7" w:rsidRPr="00A54AD7" w:rsidRDefault="00A54AD7" w:rsidP="00A54AD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 Атрибуты к подвижным и спортивным  играм (шапочки-маски для подвижных игр; платочки для подвижных игр, султанчики,  флажки,  колечки с ленточками по количеству детей), мягкие модули, кегли, обруч, шнур короткий плетеный,  шнур длинный плетеный, кольцебросы «зайчики», «жираф», слоники-качалки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 Нетрадиционное физкультурное оборудование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Картотеки подвижных игр, физминуток, игр на свежем воздухе, пальчиковых игр и артикуляционных упражнений.  </w:t>
            </w:r>
          </w:p>
          <w:p w:rsidR="00A54AD7" w:rsidRPr="00A54AD7" w:rsidRDefault="00A54AD7" w:rsidP="00A54AD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54AD7">
              <w:rPr>
                <w:rFonts w:ascii="Times New Roman" w:eastAsia="Times New Roman" w:hAnsi="Times New Roman" w:cs="Times New Roman"/>
                <w:lang w:val="ru-RU"/>
              </w:rPr>
              <w:t xml:space="preserve">Пособия для развития дыхания (снежинки, бабочки на ниточках). </w:t>
            </w:r>
          </w:p>
        </w:tc>
      </w:tr>
    </w:tbl>
    <w:p w:rsidR="005A4697" w:rsidRDefault="005A4697" w:rsidP="00A54AD7">
      <w:pPr>
        <w:ind w:left="-1418"/>
      </w:pPr>
    </w:p>
    <w:sectPr w:rsidR="005A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A8"/>
    <w:rsid w:val="002A07A8"/>
    <w:rsid w:val="005A4697"/>
    <w:rsid w:val="00A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2024-09-20T05:45:00Z</dcterms:created>
  <dcterms:modified xsi:type="dcterms:W3CDTF">2024-09-20T05:46:00Z</dcterms:modified>
</cp:coreProperties>
</file>